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7C50" w:rsidRDefault="0088038B">
      <w:pPr>
        <w:pStyle w:val="10"/>
        <w:keepNext/>
        <w:keepLines/>
        <w:shd w:val="clear" w:color="auto" w:fill="auto"/>
        <w:spacing w:after="0" w:line="211" w:lineRule="exact"/>
        <w:ind w:left="8760"/>
        <w:jc w:val="left"/>
      </w:pPr>
      <w:bookmarkStart w:id="0" w:name="bookmark0"/>
      <w:r>
        <w:rPr>
          <w:rStyle w:val="195pt"/>
        </w:rPr>
        <w:t>Приложение</w:t>
      </w:r>
      <w:bookmarkEnd w:id="0"/>
    </w:p>
    <w:p w:rsidR="00B77C50" w:rsidRDefault="0088038B">
      <w:pPr>
        <w:pStyle w:val="30"/>
        <w:shd w:val="clear" w:color="auto" w:fill="auto"/>
        <w:spacing w:before="0" w:after="377" w:line="211" w:lineRule="exact"/>
        <w:ind w:left="7740"/>
        <w:jc w:val="left"/>
      </w:pPr>
      <w:r>
        <w:rPr>
          <w:rStyle w:val="395pt"/>
        </w:rPr>
        <w:t>к постановлению Правительства Республики Таджикистан от «26» августа 2026 года, №560</w:t>
      </w:r>
    </w:p>
    <w:p w:rsidR="00B77C50" w:rsidRDefault="0088038B">
      <w:pPr>
        <w:pStyle w:val="10"/>
        <w:keepNext/>
        <w:keepLines/>
        <w:shd w:val="clear" w:color="auto" w:fill="auto"/>
        <w:spacing w:after="0" w:line="190" w:lineRule="exact"/>
        <w:ind w:left="1320"/>
        <w:jc w:val="left"/>
      </w:pPr>
      <w:bookmarkStart w:id="1" w:name="bookmark1"/>
      <w:r>
        <w:rPr>
          <w:rStyle w:val="195pt"/>
        </w:rPr>
        <w:t>План действий Программы безопасности продовольственной продукции Республики Таджикистан</w:t>
      </w:r>
      <w:bookmarkEnd w:id="1"/>
    </w:p>
    <w:p w:rsidR="00B77C50" w:rsidRDefault="0088038B">
      <w:pPr>
        <w:pStyle w:val="10"/>
        <w:keepNext/>
        <w:keepLines/>
        <w:shd w:val="clear" w:color="auto" w:fill="auto"/>
        <w:spacing w:after="0" w:line="190" w:lineRule="exact"/>
        <w:ind w:left="4060"/>
        <w:jc w:val="left"/>
      </w:pPr>
      <w:bookmarkStart w:id="2" w:name="bookmark2"/>
      <w:r>
        <w:rPr>
          <w:rStyle w:val="195pt"/>
        </w:rPr>
        <w:t>на 2024-2028 годы в 2027-2028 годах</w:t>
      </w:r>
      <w:bookmarkEnd w:id="2"/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1637"/>
        <w:gridCol w:w="1344"/>
        <w:gridCol w:w="1637"/>
        <w:gridCol w:w="1608"/>
        <w:gridCol w:w="466"/>
        <w:gridCol w:w="586"/>
        <w:gridCol w:w="384"/>
        <w:gridCol w:w="384"/>
        <w:gridCol w:w="763"/>
        <w:gridCol w:w="960"/>
        <w:gridCol w:w="442"/>
      </w:tblGrid>
      <w:tr w:rsidR="00B77C50">
        <w:tblPrEx>
          <w:tblCellMar>
            <w:top w:w="0" w:type="dxa"/>
            <w:bottom w:w="0" w:type="dxa"/>
          </w:tblCellMar>
        </w:tblPrEx>
        <w:trPr>
          <w:trHeight w:hRule="exact" w:val="581"/>
          <w:jc w:val="center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180" w:line="170" w:lineRule="exact"/>
            </w:pPr>
            <w:r>
              <w:rPr>
                <w:rStyle w:val="285pt"/>
              </w:rPr>
              <w:t>№</w:t>
            </w:r>
          </w:p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180" w:after="0" w:line="170" w:lineRule="exact"/>
            </w:pPr>
            <w:r>
              <w:rPr>
                <w:rStyle w:val="285pt"/>
              </w:rPr>
              <w:t>п/н</w:t>
            </w:r>
          </w:p>
        </w:tc>
        <w:tc>
          <w:tcPr>
            <w:tcW w:w="16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Наименование</w:t>
            </w:r>
          </w:p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мероприятий</w:t>
            </w:r>
          </w:p>
        </w:tc>
        <w:tc>
          <w:tcPr>
            <w:tcW w:w="134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Ожидаемые</w:t>
            </w:r>
          </w:p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результаты</w:t>
            </w:r>
          </w:p>
        </w:tc>
        <w:tc>
          <w:tcPr>
            <w:tcW w:w="163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82" w:lineRule="exact"/>
              <w:jc w:val="center"/>
            </w:pPr>
            <w:r>
              <w:rPr>
                <w:rStyle w:val="285pt"/>
              </w:rPr>
              <w:t>Индикаторы</w:t>
            </w:r>
          </w:p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82" w:lineRule="exact"/>
              <w:jc w:val="center"/>
            </w:pPr>
            <w:r>
              <w:rPr>
                <w:rStyle w:val="285pt"/>
              </w:rPr>
              <w:t>ожидаемых</w:t>
            </w:r>
          </w:p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82" w:lineRule="exact"/>
              <w:jc w:val="center"/>
            </w:pPr>
            <w:r>
              <w:rPr>
                <w:rStyle w:val="285pt"/>
              </w:rPr>
              <w:t>результатов</w:t>
            </w:r>
          </w:p>
        </w:tc>
        <w:tc>
          <w:tcPr>
            <w:tcW w:w="160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Индикаторы</w:t>
            </w:r>
          </w:p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влияния</w:t>
            </w:r>
          </w:p>
        </w:tc>
        <w:tc>
          <w:tcPr>
            <w:tcW w:w="46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Объем финансирования млн/сомони</w:t>
            </w:r>
          </w:p>
        </w:tc>
        <w:tc>
          <w:tcPr>
            <w:tcW w:w="1354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Источники финансирования (млн сомони)</w:t>
            </w:r>
          </w:p>
        </w:tc>
        <w:tc>
          <w:tcPr>
            <w:tcW w:w="763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Исполнители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Потенциальная помощь партнеров по развитию</w:t>
            </w:r>
          </w:p>
        </w:tc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Сроки исполнения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285"/>
          <w:jc w:val="center"/>
        </w:trPr>
        <w:tc>
          <w:tcPr>
            <w:tcW w:w="39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</w:pPr>
          </w:p>
        </w:tc>
        <w:tc>
          <w:tcPr>
            <w:tcW w:w="16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</w:pPr>
          </w:p>
        </w:tc>
        <w:tc>
          <w:tcPr>
            <w:tcW w:w="1344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</w:pPr>
          </w:p>
        </w:tc>
        <w:tc>
          <w:tcPr>
            <w:tcW w:w="1637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</w:pPr>
          </w:p>
        </w:tc>
        <w:tc>
          <w:tcPr>
            <w:tcW w:w="1608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</w:pPr>
          </w:p>
        </w:tc>
        <w:tc>
          <w:tcPr>
            <w:tcW w:w="466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77C50" w:rsidRDefault="00B77C50">
            <w:pPr>
              <w:framePr w:w="10608" w:wrap="notBeside" w:vAnchor="text" w:hAnchor="text" w:xAlign="center" w:y="1"/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58" w:lineRule="exact"/>
              <w:jc w:val="center"/>
            </w:pPr>
            <w:r>
              <w:rPr>
                <w:rStyle w:val="275pt"/>
              </w:rPr>
              <w:t>Государственный (в том числе, республиканский, местный) бюджет и специальные средства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Партнеры по развитию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textDirection w:val="btLr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Частный сектор</w:t>
            </w:r>
          </w:p>
        </w:tc>
        <w:tc>
          <w:tcPr>
            <w:tcW w:w="763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77C50" w:rsidRDefault="00B77C50">
            <w:pPr>
              <w:framePr w:w="10608" w:wrap="notBeside" w:vAnchor="text" w:hAnchor="text" w:xAlign="center" w:y="1"/>
            </w:pPr>
          </w:p>
        </w:tc>
        <w:tc>
          <w:tcPr>
            <w:tcW w:w="960" w:type="dxa"/>
            <w:vMerge/>
            <w:tcBorders>
              <w:left w:val="single" w:sz="4" w:space="0" w:color="auto"/>
            </w:tcBorders>
            <w:shd w:val="clear" w:color="auto" w:fill="FFFFFF"/>
            <w:textDirection w:val="btLr"/>
          </w:tcPr>
          <w:p w:rsidR="00B77C50" w:rsidRDefault="00B77C50">
            <w:pPr>
              <w:framePr w:w="10608" w:wrap="notBeside" w:vAnchor="text" w:hAnchor="text" w:xAlign="center" w:y="1"/>
            </w:pPr>
          </w:p>
        </w:tc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B77C50" w:rsidRDefault="00B77C50">
            <w:pPr>
              <w:framePr w:w="10608" w:wrap="notBeside" w:vAnchor="text" w:hAnchor="text" w:xAlign="center" w:y="1"/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1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3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4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50" w:lineRule="exact"/>
              <w:ind w:left="200"/>
            </w:pPr>
            <w:r>
              <w:rPr>
                <w:rStyle w:val="275pt"/>
              </w:rPr>
              <w:t>6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50" w:lineRule="exact"/>
              <w:jc w:val="center"/>
            </w:pPr>
            <w:r>
              <w:rPr>
                <w:rStyle w:val="275pt"/>
              </w:rPr>
              <w:t>7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</w:pPr>
            <w:r>
              <w:rPr>
                <w:rStyle w:val="285pt"/>
              </w:rPr>
              <w:t>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</w:pPr>
            <w:r>
              <w:rPr>
                <w:rStyle w:val="285pt"/>
              </w:rPr>
              <w:t>8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10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90" w:lineRule="exact"/>
              <w:jc w:val="center"/>
            </w:pPr>
            <w:r>
              <w:rPr>
                <w:rStyle w:val="295pt"/>
              </w:rPr>
              <w:t>и</w:t>
            </w: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</w:pPr>
            <w:r>
              <w:rPr>
                <w:rStyle w:val="285pt"/>
              </w:rPr>
              <w:t>12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09" w:type="dxa"/>
            <w:gridSpan w:val="7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B77C50" w:rsidRDefault="0088038B" w:rsidP="005F635D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240"/>
              <w:jc w:val="center"/>
            </w:pPr>
            <w:r>
              <w:rPr>
                <w:rStyle w:val="285pt"/>
              </w:rPr>
              <w:t>1. СОВЕРШЕНСТВОВАНИЕ ОТРАСЛЕВЫХ НОРМАТИВНЫХ ПРАВОВЫХ АКТОВ</w:t>
            </w:r>
          </w:p>
        </w:tc>
        <w:tc>
          <w:tcPr>
            <w:tcW w:w="763" w:type="dxa"/>
            <w:tcBorders>
              <w:top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 w:rsidTr="0088038B">
        <w:tblPrEx>
          <w:tblCellMar>
            <w:top w:w="0" w:type="dxa"/>
            <w:bottom w:w="0" w:type="dxa"/>
          </w:tblCellMar>
        </w:tblPrEx>
        <w:trPr>
          <w:trHeight w:hRule="exact" w:val="425"/>
          <w:jc w:val="center"/>
        </w:trPr>
        <w:tc>
          <w:tcPr>
            <w:tcW w:w="39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6409" w:type="dxa"/>
            <w:gridSpan w:val="7"/>
            <w:shd w:val="clear" w:color="auto" w:fill="FFFFFF"/>
          </w:tcPr>
          <w:p w:rsidR="00B77C50" w:rsidRDefault="0088038B" w:rsidP="005F635D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240" w:right="-78"/>
              <w:jc w:val="center"/>
            </w:pPr>
            <w:r>
              <w:rPr>
                <w:rStyle w:val="285pt"/>
              </w:rPr>
              <w:t>В ЦЕЛЯХ ПОВЫШЕНИЯ БЕЗОПАСНОСТИ ПРОДОВОЛЬСТВЕННОЙ ПРОДУКЦИИ</w:t>
            </w:r>
          </w:p>
        </w:tc>
        <w:tc>
          <w:tcPr>
            <w:tcW w:w="763" w:type="dxa"/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Изучение</w:t>
            </w:r>
          </w:p>
        </w:tc>
        <w:tc>
          <w:tcPr>
            <w:tcW w:w="134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Нормативные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Будут устранены</w:t>
            </w:r>
          </w:p>
        </w:tc>
        <w:tc>
          <w:tcPr>
            <w:tcW w:w="16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Будет уточнена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39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нормативных</w:t>
            </w:r>
          </w:p>
        </w:tc>
        <w:tc>
          <w:tcPr>
            <w:tcW w:w="134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правовые акты</w:t>
            </w: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конфликты и</w:t>
            </w:r>
          </w:p>
        </w:tc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деятельность в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1,3</w:t>
            </w:r>
          </w:p>
        </w:tc>
        <w:tc>
          <w:tcPr>
            <w:tcW w:w="58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1,3</w:t>
            </w: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</w:pPr>
            <w:r>
              <w:rPr>
                <w:rStyle w:val="285pt"/>
              </w:rPr>
              <w:t>-</w:t>
            </w: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КПБ,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ФАО, ВБ,</w:t>
            </w: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39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1.</w:t>
            </w: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правовых актов по</w:t>
            </w:r>
          </w:p>
        </w:tc>
        <w:tc>
          <w:tcPr>
            <w:tcW w:w="134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и их положения</w:t>
            </w: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ненужные</w:t>
            </w:r>
          </w:p>
        </w:tc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правовом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МФ,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КАРИТАС</w:t>
            </w: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Pr="00016022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 w:rsidRPr="00016022">
              <w:rPr>
                <w:rStyle w:val="285pt"/>
                <w:sz w:val="16"/>
                <w:szCs w:val="16"/>
              </w:rPr>
              <w:t>2027</w:t>
            </w:r>
            <w:r w:rsidR="00D3097D" w:rsidRPr="00016022">
              <w:rPr>
                <w:rStyle w:val="285pt"/>
                <w:sz w:val="16"/>
                <w:szCs w:val="16"/>
              </w:rPr>
              <w:t>-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39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ветеринарному,</w:t>
            </w:r>
          </w:p>
        </w:tc>
        <w:tc>
          <w:tcPr>
            <w:tcW w:w="134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анализируются</w:t>
            </w: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процедуры.</w:t>
            </w:r>
          </w:p>
        </w:tc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пространстве.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AD5C48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90" w:lineRule="exact"/>
              <w:ind w:left="180"/>
            </w:pPr>
            <w:r>
              <w:t>МЗСЗН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Pr="00016022" w:rsidRDefault="00B77C50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  <w:ind w:left="140"/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39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фитосанитарному,</w:t>
            </w:r>
          </w:p>
        </w:tc>
        <w:tc>
          <w:tcPr>
            <w:tcW w:w="134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 точки зрения</w:t>
            </w: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расширен процесс</w:t>
            </w:r>
          </w:p>
        </w:tc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улучшено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 w:rsidP="00AD5C48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90" w:lineRule="exact"/>
              <w:ind w:right="-165"/>
            </w:pPr>
            <w:r>
              <w:rPr>
                <w:rStyle w:val="295pt"/>
              </w:rPr>
              <w:t>ГКИУГ</w:t>
            </w:r>
            <w:r w:rsidR="00AD5C48">
              <w:rPr>
                <w:rStyle w:val="295pt"/>
              </w:rPr>
              <w:t>И А</w:t>
            </w:r>
            <w:r>
              <w:rPr>
                <w:rStyle w:val="295pt"/>
              </w:rPr>
              <w:t>И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7C50" w:rsidRPr="00016022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 w:rsidRPr="00016022">
              <w:rPr>
                <w:rStyle w:val="285pt"/>
                <w:sz w:val="16"/>
                <w:szCs w:val="16"/>
              </w:rPr>
              <w:t>2028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39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семенному и</w:t>
            </w:r>
          </w:p>
        </w:tc>
        <w:tc>
          <w:tcPr>
            <w:tcW w:w="134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дублирования</w:t>
            </w: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сотрудничества</w:t>
            </w:r>
          </w:p>
        </w:tc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использование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FFFFFF"/>
          </w:tcPr>
          <w:p w:rsidR="00B77C50" w:rsidRPr="00A063C3" w:rsidRDefault="00A063C3" w:rsidP="00A063C3">
            <w:pPr>
              <w:framePr w:w="10608" w:wrap="notBeside" w:vAnchor="text" w:hAnchor="text" w:xAlign="center" w:y="1"/>
              <w:ind w:right="-23"/>
              <w:rPr>
                <w:rFonts w:ascii="Times New Roman Tj" w:hAnsi="Times New Roman Tj"/>
                <w:sz w:val="16"/>
                <w:szCs w:val="16"/>
              </w:rPr>
            </w:pPr>
            <w:r w:rsidRPr="00A063C3">
              <w:rPr>
                <w:rFonts w:ascii="Times New Roman Tj" w:hAnsi="Times New Roman Tj"/>
                <w:sz w:val="16"/>
                <w:szCs w:val="16"/>
              </w:rPr>
              <w:t>АСМ</w:t>
            </w:r>
            <w:r>
              <w:rPr>
                <w:rFonts w:ascii="Times New Roman Tj" w:hAnsi="Times New Roman Tj"/>
                <w:sz w:val="16"/>
                <w:szCs w:val="16"/>
              </w:rPr>
              <w:t>СТИИ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39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селекционному</w:t>
            </w:r>
          </w:p>
        </w:tc>
        <w:tc>
          <w:tcPr>
            <w:tcW w:w="134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задач и их</w:t>
            </w: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между</w:t>
            </w:r>
          </w:p>
        </w:tc>
        <w:tc>
          <w:tcPr>
            <w:tcW w:w="160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ресурсов и средств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39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надзору</w:t>
            </w:r>
          </w:p>
        </w:tc>
        <w:tc>
          <w:tcPr>
            <w:tcW w:w="134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противоречий</w:t>
            </w:r>
          </w:p>
        </w:tc>
        <w:tc>
          <w:tcPr>
            <w:tcW w:w="16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профильными</w:t>
            </w:r>
          </w:p>
        </w:tc>
        <w:tc>
          <w:tcPr>
            <w:tcW w:w="16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08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по различным</w:t>
            </w: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08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77C50" w:rsidRDefault="0088038B">
      <w:pPr>
        <w:pStyle w:val="32"/>
        <w:framePr w:w="10608" w:wrap="notBeside" w:vAnchor="text" w:hAnchor="text" w:xAlign="center" w:y="1"/>
        <w:shd w:val="clear" w:color="auto" w:fill="auto"/>
        <w:spacing w:line="150" w:lineRule="exact"/>
      </w:pPr>
      <w:r>
        <w:t>1</w:t>
      </w:r>
    </w:p>
    <w:p w:rsidR="00B77C50" w:rsidRDefault="00B77C50">
      <w:pPr>
        <w:framePr w:w="10608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spacing w:line="102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8"/>
        <w:gridCol w:w="1632"/>
        <w:gridCol w:w="1349"/>
        <w:gridCol w:w="1642"/>
        <w:gridCol w:w="1622"/>
        <w:gridCol w:w="466"/>
        <w:gridCol w:w="576"/>
        <w:gridCol w:w="389"/>
        <w:gridCol w:w="384"/>
        <w:gridCol w:w="768"/>
        <w:gridCol w:w="955"/>
        <w:gridCol w:w="427"/>
      </w:tblGrid>
      <w:tr w:rsidR="00B77C50">
        <w:tblPrEx>
          <w:tblCellMar>
            <w:top w:w="0" w:type="dxa"/>
            <w:bottom w:w="0" w:type="dxa"/>
          </w:tblCellMar>
        </w:tblPrEx>
        <w:trPr>
          <w:trHeight w:hRule="exact" w:val="1133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структурами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направлениям экономики, упрощены и конкретизированы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договорные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отношения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789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200" w:lineRule="exact"/>
            </w:pPr>
            <w:r>
              <w:rPr>
                <w:rStyle w:val="2CenturySchoolbook10pt0pt"/>
              </w:rPr>
              <w:t>2.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Приведение в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соответствие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требований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законодательства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общей маркировке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пищевых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продуктов, а также претензий о пищевой ценности и пользе для здоровья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Правовые нормы общей маркировки пищевых продуктов находятся в стадии изучения с учетом пользы для здоровья граждан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Будут устранены недостатки в правовом пространстве, общей маркировки пищевых продуктов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Деятельность в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правовом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пространстве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маркировки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становится более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четкой,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гарантируется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пищевая ценность и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безопасность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потребления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маркированной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продукции,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расширяется польза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для здоровья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населения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0,5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0,5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  <w:ind w:left="180"/>
            </w:pPr>
            <w:r>
              <w:rPr>
                <w:rStyle w:val="285pt"/>
              </w:rPr>
              <w:t>МФ,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МЗСЗН,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ГКИУГИ,</w:t>
            </w:r>
          </w:p>
          <w:p w:rsidR="00B77C50" w:rsidRDefault="004058DA" w:rsidP="008F7A8A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7" w:lineRule="exact"/>
              <w:ind w:right="-115"/>
            </w:pPr>
            <w:r w:rsidRPr="00A063C3">
              <w:rPr>
                <w:rFonts w:ascii="Times New Roman Tj" w:hAnsi="Times New Roman Tj"/>
              </w:rPr>
              <w:t>АСМ</w:t>
            </w:r>
            <w:r>
              <w:rPr>
                <w:rFonts w:ascii="Times New Roman Tj" w:hAnsi="Times New Roman Tj"/>
              </w:rPr>
              <w:t>СТИ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ФАО, ВБ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line="170" w:lineRule="exact"/>
            </w:pPr>
            <w:r>
              <w:rPr>
                <w:rStyle w:val="285pt"/>
              </w:rPr>
              <w:t>2027</w:t>
            </w:r>
            <w:r w:rsidR="00D3097D">
              <w:rPr>
                <w:rStyle w:val="285pt"/>
              </w:rPr>
              <w:t>-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240" w:after="0" w:line="170" w:lineRule="exact"/>
            </w:pPr>
            <w:r>
              <w:rPr>
                <w:rStyle w:val="285pt"/>
              </w:rPr>
              <w:t>2028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35"/>
          <w:jc w:val="center"/>
        </w:trPr>
        <w:tc>
          <w:tcPr>
            <w:tcW w:w="10628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2. УЛУЧШЕНИЕ ЭПИДЕМИОЛОГИЧЕСКОГО НАДЗОРА В ЧАСТИ БОЛЕЗНЕЙ ПИЩЕВОГО ПРОИСХОЖДЕНИЯ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266"/>
          <w:jc w:val="center"/>
        </w:trPr>
        <w:tc>
          <w:tcPr>
            <w:tcW w:w="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3.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Разработка и реализация межведомственного плана действий по борьбе с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устойчивостью к противомикробным препаратам, особенно в области безопасности пищевых продуктов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Устойчивость к противомикроб</w:t>
            </w:r>
            <w:r w:rsidR="008F7A8A">
              <w:rPr>
                <w:rStyle w:val="285pt"/>
              </w:rPr>
              <w:t>-</w:t>
            </w:r>
            <w:r>
              <w:rPr>
                <w:rStyle w:val="285pt"/>
              </w:rPr>
              <w:t xml:space="preserve"> ным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препаратам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будет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анализирована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 оценена,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особенно в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направлении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безопасности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пищевых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продуктов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Разрабатываются и реализуются межведомственные планы действий по борьбе с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устойчивостью к противомикробным препаратам для обеспечения безопасности пищевых продуктов</w:t>
            </w:r>
          </w:p>
        </w:tc>
        <w:tc>
          <w:tcPr>
            <w:tcW w:w="1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Заболеваемость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болезнями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пищевого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происхождения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снижается при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наличии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устойчивости к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противомикробным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препаратам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0,2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0,1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27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КПБ.МФ,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МЗСЗН,</w:t>
            </w:r>
          </w:p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ГКИУГИ</w:t>
            </w:r>
          </w:p>
        </w:tc>
        <w:tc>
          <w:tcPr>
            <w:tcW w:w="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ФАО, ВБ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D3097D">
            <w:pPr>
              <w:pStyle w:val="20"/>
              <w:framePr w:w="10627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D3097D" w:rsidP="00D3097D">
            <w:pPr>
              <w:pStyle w:val="20"/>
              <w:framePr w:w="10627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</w:tbl>
    <w:p w:rsidR="00B77C50" w:rsidRDefault="00B77C50">
      <w:pPr>
        <w:framePr w:w="10627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rPr>
          <w:sz w:val="2"/>
          <w:szCs w:val="2"/>
        </w:rPr>
        <w:sectPr w:rsidR="00B77C50">
          <w:footerReference w:type="default" r:id="rId6"/>
          <w:pgSz w:w="11900" w:h="16840"/>
          <w:pgMar w:top="289" w:right="536" w:bottom="916" w:left="630" w:header="0" w:footer="3" w:gutter="0"/>
          <w:pgNumType w:start="2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1646"/>
        <w:gridCol w:w="1339"/>
        <w:gridCol w:w="1661"/>
        <w:gridCol w:w="1637"/>
        <w:gridCol w:w="461"/>
        <w:gridCol w:w="586"/>
        <w:gridCol w:w="389"/>
        <w:gridCol w:w="389"/>
        <w:gridCol w:w="778"/>
        <w:gridCol w:w="970"/>
        <w:gridCol w:w="422"/>
      </w:tblGrid>
      <w:tr w:rsidR="00B77C50">
        <w:tblPrEx>
          <w:tblCellMar>
            <w:top w:w="0" w:type="dxa"/>
            <w:bottom w:w="0" w:type="dxa"/>
          </w:tblCellMar>
        </w:tblPrEx>
        <w:trPr>
          <w:trHeight w:hRule="exact" w:val="3907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Pr="0087400E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220" w:lineRule="exact"/>
              <w:rPr>
                <w:b/>
              </w:rPr>
            </w:pPr>
            <w:r w:rsidRPr="0087400E">
              <w:rPr>
                <w:rStyle w:val="211pt"/>
                <w:b w:val="0"/>
              </w:rPr>
              <w:lastRenderedPageBreak/>
              <w:t>4.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Повышение интеллектуального потенциала в области</w:t>
            </w:r>
          </w:p>
          <w:p w:rsidR="00B77C50" w:rsidRDefault="0087400E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Э</w:t>
            </w:r>
            <w:r w:rsidR="0088038B">
              <w:rPr>
                <w:rStyle w:val="285pt"/>
              </w:rPr>
              <w:t>пидемиологическо</w:t>
            </w:r>
            <w:r>
              <w:rPr>
                <w:rStyle w:val="285pt"/>
              </w:rPr>
              <w:t>-</w:t>
            </w:r>
            <w:r w:rsidR="0088038B">
              <w:rPr>
                <w:rStyle w:val="285pt"/>
              </w:rPr>
              <w:t xml:space="preserve"> го надзора и создание Совета ученых-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эпидемиологов для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предоставления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научных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рекомендаций и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расширения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участия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Таджикистана в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международных и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глобальных сетях и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мониторинговых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программах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пищевых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  <w:r>
              <w:rPr>
                <w:rStyle w:val="285pt"/>
              </w:rPr>
              <w:t>заболеваний</w:t>
            </w:r>
          </w:p>
          <w:p w:rsidR="0087400E" w:rsidRDefault="0087400E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</w:p>
          <w:p w:rsidR="0087400E" w:rsidRDefault="0087400E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</w:p>
          <w:p w:rsidR="0087400E" w:rsidRDefault="0087400E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 w:rsidP="0087400E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Интеллектуаль</w:t>
            </w:r>
            <w:r w:rsidR="0087400E">
              <w:rPr>
                <w:rStyle w:val="285pt"/>
              </w:rPr>
              <w:t>-</w:t>
            </w:r>
            <w:r>
              <w:rPr>
                <w:rStyle w:val="285pt"/>
              </w:rPr>
              <w:t xml:space="preserve"> ный потенциал в области эпидемиологи</w:t>
            </w:r>
            <w:r>
              <w:rPr>
                <w:rStyle w:val="285pt"/>
              </w:rPr>
              <w:softHyphen/>
              <w:t>ческого надзора будет изучаться и оцениваться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Будет создан Совет ученых-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эпидемиологов для предоставления научных рекомендаций и расширения участия Таджикистана в международных и глобальных сетях и программах мониторинга заболеваний, связанных с пищевыми продуктами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Интеллектуальный уровень ученых- эпидемиологов в республике высок, расширяется их доступ к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международному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опыту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0,8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0,8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2" w:lineRule="exact"/>
            </w:pPr>
            <w:r>
              <w:rPr>
                <w:rStyle w:val="285pt"/>
              </w:rPr>
              <w:t>ШБ,МФ,</w:t>
            </w:r>
          </w:p>
          <w:p w:rsidR="0050070C" w:rsidRDefault="0050070C" w:rsidP="0050070C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МЗСЗН,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2" w:lineRule="exact"/>
            </w:pPr>
            <w:r>
              <w:rPr>
                <w:rStyle w:val="285pt"/>
              </w:rPr>
              <w:t>ГКИУГИ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85pt"/>
              </w:rPr>
              <w:t>ФАО, ВБ, ВОЗ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2027-</w:t>
            </w:r>
          </w:p>
          <w:p w:rsidR="00B77C50" w:rsidRDefault="0050070C">
            <w:pPr>
              <w:pStyle w:val="20"/>
              <w:framePr w:w="10685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0686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7" w:lineRule="exact"/>
              <w:jc w:val="center"/>
            </w:pPr>
            <w:r w:rsidRPr="00647D99">
              <w:rPr>
                <w:rStyle w:val="211pt"/>
                <w:b w:val="0"/>
              </w:rPr>
              <w:t>3.</w:t>
            </w:r>
            <w:r>
              <w:rPr>
                <w:rStyle w:val="211pt"/>
              </w:rPr>
              <w:t xml:space="preserve"> </w:t>
            </w:r>
            <w:r>
              <w:rPr>
                <w:rStyle w:val="285pt"/>
              </w:rPr>
              <w:t>СОЗДАНИЕ ЕДИНОЙ СЕТИ БАЗ ДАННЫХ ЦЕНТРАЛЬНОГО И РЕГИОНАЛЬНОГО ОРГАНА ПО НАДЗОРУ ЗА БЕЗОПАСНОСТЬЮ ПРОДОВОЛЬСТВЕННОЙ ПРОДУКЦИИ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630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5.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Цифровизация всех направлений деятельности органов пищевой Безопасности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 w:rsidP="0087400E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Порядок отчетности о результатах проведения мероприятий ветеринарного, фитосанитарного и санитарно- эпидемиологи</w:t>
            </w:r>
            <w:r>
              <w:rPr>
                <w:rStyle w:val="285pt"/>
              </w:rPr>
              <w:softHyphen/>
              <w:t>ческого надзора в Комитете, его подведомствен</w:t>
            </w:r>
            <w:r w:rsidR="0087400E">
              <w:rPr>
                <w:rStyle w:val="285pt"/>
              </w:rPr>
              <w:t>-</w:t>
            </w:r>
            <w:r>
              <w:rPr>
                <w:rStyle w:val="285pt"/>
              </w:rPr>
              <w:t xml:space="preserve"> ных структурах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Комитет, его подструктуры и его территориальные органы</w:t>
            </w:r>
          </w:p>
          <w:p w:rsidR="00B77C50" w:rsidRDefault="0088038B" w:rsidP="006F157F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цифровизированы разрабатывается и внедряется новый согласованный порядок цифровой отчетности о результатах мероприятий ветеринарного, фитосанитарного 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Сдача цифровых отчетов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будет реализована своевременно, легко и без лишних затрат и времени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0,5</w:t>
            </w:r>
          </w:p>
        </w:tc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0,5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ind w:left="20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ind w:left="200"/>
            </w:pPr>
            <w:r>
              <w:rPr>
                <w:rStyle w:val="285pt"/>
              </w:rPr>
              <w:t>МФ,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МЭРТ,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ГКИУГИ,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АИЦТ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ФАО, ВБ, ВОЗ,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КАРИТАС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2027-</w:t>
            </w:r>
          </w:p>
          <w:p w:rsidR="00B77C50" w:rsidRDefault="0050070C">
            <w:pPr>
              <w:pStyle w:val="20"/>
              <w:framePr w:w="10685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</w:tbl>
    <w:p w:rsidR="00B77C50" w:rsidRDefault="0088038B">
      <w:pPr>
        <w:pStyle w:val="40"/>
        <w:framePr w:w="10685" w:wrap="notBeside" w:vAnchor="text" w:hAnchor="text" w:xAlign="center" w:y="1"/>
        <w:shd w:val="clear" w:color="auto" w:fill="auto"/>
        <w:spacing w:line="150" w:lineRule="exact"/>
      </w:pPr>
      <w:r>
        <w:t>3</w:t>
      </w:r>
    </w:p>
    <w:p w:rsidR="00B77C50" w:rsidRDefault="00B77C50">
      <w:pPr>
        <w:framePr w:w="10685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spacing w:line="102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1642"/>
        <w:gridCol w:w="1339"/>
        <w:gridCol w:w="1656"/>
        <w:gridCol w:w="1642"/>
        <w:gridCol w:w="466"/>
        <w:gridCol w:w="581"/>
        <w:gridCol w:w="389"/>
        <w:gridCol w:w="389"/>
        <w:gridCol w:w="778"/>
        <w:gridCol w:w="965"/>
        <w:gridCol w:w="422"/>
      </w:tblGrid>
      <w:tr w:rsidR="00B77C50" w:rsidTr="005C5357">
        <w:tblPrEx>
          <w:tblCellMar>
            <w:top w:w="0" w:type="dxa"/>
            <w:bottom w:w="0" w:type="dxa"/>
          </w:tblCellMar>
        </w:tblPrEx>
        <w:trPr>
          <w:trHeight w:hRule="exact" w:val="868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и местных органах анализируется и оценивается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 w:rsidP="005548AA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санитарно- эпидемиологического контроля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050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6.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Интеграция базы данных с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соответствующими министерствами и ведомствами по надзору за безопасностью пищевой продукции в единую сеть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Анализируется и оценивается база данных соответствую</w:t>
            </w:r>
            <w:r>
              <w:rPr>
                <w:rStyle w:val="285pt"/>
              </w:rPr>
              <w:softHyphen/>
              <w:t>щих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  <w:r>
              <w:rPr>
                <w:rStyle w:val="285pt"/>
              </w:rPr>
              <w:t>министерств и ведомств по надзору за безопасностью пищевых продуктов</w:t>
            </w:r>
          </w:p>
          <w:p w:rsidR="005C5357" w:rsidRDefault="005C5357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2" w:lineRule="exact"/>
            </w:pPr>
            <w:r>
              <w:rPr>
                <w:rStyle w:val="285pt"/>
              </w:rPr>
              <w:t xml:space="preserve">Будет </w:t>
            </w:r>
            <w:r w:rsidR="005548AA">
              <w:rPr>
                <w:rStyle w:val="285pt"/>
              </w:rPr>
              <w:t>у</w:t>
            </w:r>
            <w:r>
              <w:rPr>
                <w:rStyle w:val="285pt"/>
              </w:rPr>
              <w:t>порядочена единая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2" w:lineRule="exact"/>
            </w:pPr>
            <w:r>
              <w:rPr>
                <w:rStyle w:val="285pt"/>
              </w:rPr>
              <w:t>интегрированная сеть баз данных для соответствующих министерств и ведомств по надзору за безопасностью пищевой продукции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2" w:lineRule="exact"/>
            </w:pPr>
            <w:r>
              <w:rPr>
                <w:rStyle w:val="285pt"/>
              </w:rPr>
              <w:t>Получение аналитических данных станет своевременным, а состояние надзора за безопасностью пищевых продуктов улучшится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1,0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0,2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0,8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  <w:ind w:left="20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  <w:ind w:left="200"/>
            </w:pPr>
            <w:r>
              <w:rPr>
                <w:rStyle w:val="285pt"/>
              </w:rPr>
              <w:t>МФ,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МЭРТ,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ГКИУГИ,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АИЦТ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ФАО, ВБ, ВОЗ,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КАРИТАС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472EA5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472EA5" w:rsidP="00472EA5">
            <w:pPr>
              <w:pStyle w:val="20"/>
              <w:framePr w:w="10666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5548AA" w:rsidTr="004122E1">
        <w:tblPrEx>
          <w:tblCellMar>
            <w:top w:w="0" w:type="dxa"/>
            <w:bottom w:w="0" w:type="dxa"/>
          </w:tblCellMar>
        </w:tblPrEx>
        <w:trPr>
          <w:trHeight w:hRule="exact" w:val="394"/>
          <w:jc w:val="center"/>
        </w:trPr>
        <w:tc>
          <w:tcPr>
            <w:tcW w:w="1066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5548AA" w:rsidRDefault="005548AA" w:rsidP="005548AA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85pt"/>
              </w:rPr>
              <w:t xml:space="preserve">4. СОВЕРШЕНСТВОВАНИЕ НАДЗОРА ЗА </w:t>
            </w:r>
            <w:r w:rsidR="00472EA5">
              <w:rPr>
                <w:rStyle w:val="285pt"/>
              </w:rPr>
              <w:t xml:space="preserve"> </w:t>
            </w:r>
            <w:r w:rsidR="005C5357">
              <w:rPr>
                <w:rStyle w:val="285pt"/>
              </w:rPr>
              <w:t xml:space="preserve"> </w:t>
            </w:r>
            <w:r>
              <w:rPr>
                <w:rStyle w:val="285pt"/>
              </w:rPr>
              <w:t xml:space="preserve">СООТВЕТСТВИЕМ </w:t>
            </w:r>
            <w:r w:rsidR="005C5357">
              <w:rPr>
                <w:rStyle w:val="285pt"/>
              </w:rPr>
              <w:t xml:space="preserve"> </w:t>
            </w:r>
            <w:r w:rsidR="00472EA5">
              <w:rPr>
                <w:rStyle w:val="285pt"/>
              </w:rPr>
              <w:t xml:space="preserve"> </w:t>
            </w:r>
            <w:r>
              <w:rPr>
                <w:rStyle w:val="285pt"/>
              </w:rPr>
              <w:t xml:space="preserve">СЕЛЬСКОХОЗЯЙСТВЕННОГО </w:t>
            </w:r>
            <w:r w:rsidR="005C5357">
              <w:rPr>
                <w:rStyle w:val="285pt"/>
              </w:rPr>
              <w:t xml:space="preserve"> </w:t>
            </w:r>
            <w:r>
              <w:rPr>
                <w:rStyle w:val="285pt"/>
              </w:rPr>
              <w:t xml:space="preserve"> СЫРЬЯ И ЕГО ПРОДУКЦИИ ТРЕБОВАНИЯМ НОРМ ПРОДОВОЛЬСТВЕННОЙ БЕЗОПАСНОСТИ</w:t>
            </w:r>
          </w:p>
          <w:p w:rsidR="005548AA" w:rsidRDefault="005548AA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0"/>
              </w:rPr>
              <w:t>яственного</w:t>
            </w:r>
          </w:p>
          <w:p w:rsidR="005548AA" w:rsidRDefault="005548AA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ЕЗОПАСНОСТИ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808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7.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Совершенствование и приведение в соответствие с международными требованиями санитарно- гигиенических правил и норм, стандартов и требований пищевой безопасности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Изучаются, анализируются и оцениваются санитарно- гигиенические правила и нормы, международ</w:t>
            </w:r>
            <w:r>
              <w:rPr>
                <w:rStyle w:val="285pt"/>
              </w:rPr>
              <w:softHyphen/>
              <w:t>ные и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отечественные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стандарты и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требования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безопасности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пищевых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продуктов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Санитарно- гигиенические правила и нормы, отечественные стандарты и требования безопасности пищевых продуктов приводятся в соответствие с международными нормами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Международная оценка безопасности отечественных продуктов питания будет упрощена, а их импорт и экспорт станут беспрепятственным и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6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  <w:ind w:left="20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МЗСЗН,</w:t>
            </w:r>
          </w:p>
          <w:p w:rsidR="00472EA5" w:rsidRDefault="00472EA5" w:rsidP="00472EA5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ГКИУГИ,</w:t>
            </w:r>
          </w:p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АСМСТИ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ФАО, ВБ,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2027-</w:t>
            </w:r>
          </w:p>
          <w:p w:rsidR="00B77C50" w:rsidRDefault="00472EA5">
            <w:pPr>
              <w:pStyle w:val="20"/>
              <w:framePr w:w="10666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307"/>
          <w:jc w:val="center"/>
        </w:trPr>
        <w:tc>
          <w:tcPr>
            <w:tcW w:w="1066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6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5. СОВЕРШЕНСТВОВАНИЕ ТРЕБОВАНИЙ И ОФИЦИАЛЬНЫХ МЕР В ОБЛАСТИ ВЕТЕРИНАРНОГО НАДЗОРА</w:t>
            </w:r>
          </w:p>
        </w:tc>
      </w:tr>
    </w:tbl>
    <w:p w:rsidR="00B77C50" w:rsidRDefault="00B77C50">
      <w:pPr>
        <w:framePr w:w="10666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rPr>
          <w:sz w:val="2"/>
          <w:szCs w:val="2"/>
        </w:rPr>
        <w:sectPr w:rsidR="00B77C50">
          <w:footerReference w:type="default" r:id="rId7"/>
          <w:pgSz w:w="11900" w:h="16840"/>
          <w:pgMar w:top="289" w:right="536" w:bottom="916" w:left="630" w:header="0" w:footer="3" w:gutter="0"/>
          <w:pgNumType w:start="4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1637"/>
        <w:gridCol w:w="1339"/>
        <w:gridCol w:w="1661"/>
        <w:gridCol w:w="1642"/>
        <w:gridCol w:w="466"/>
        <w:gridCol w:w="576"/>
        <w:gridCol w:w="384"/>
        <w:gridCol w:w="384"/>
        <w:gridCol w:w="773"/>
        <w:gridCol w:w="960"/>
        <w:gridCol w:w="427"/>
      </w:tblGrid>
      <w:tr w:rsidR="00B77C50">
        <w:tblPrEx>
          <w:tblCellMar>
            <w:top w:w="0" w:type="dxa"/>
            <w:bottom w:w="0" w:type="dxa"/>
          </w:tblCellMar>
        </w:tblPrEx>
        <w:trPr>
          <w:trHeight w:hRule="exact" w:val="240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AD539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lastRenderedPageBreak/>
              <w:t xml:space="preserve">  8.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Мероприятия по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Изучены 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Разрабатывается и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Ситуация с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ФАО, ВБ,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58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мониторингу и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оценены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внедряется порядок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эпизоотическими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0,5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20" w:lineRule="exact"/>
              <w:jc w:val="center"/>
            </w:pPr>
            <w:r>
              <w:rPr>
                <w:rStyle w:val="26pt"/>
              </w:rPr>
              <w:t>-</w:t>
            </w: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0,5</w:t>
            </w: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КПБ,</w:t>
            </w:r>
          </w:p>
        </w:tc>
        <w:tc>
          <w:tcPr>
            <w:tcW w:w="960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B77C50">
            <w:pPr>
              <w:framePr w:w="10656" w:wrap="notBeside" w:vAnchor="text" w:hAnchor="text" w:xAlign="center" w:y="1"/>
            </w:pPr>
          </w:p>
        </w:tc>
        <w:tc>
          <w:tcPr>
            <w:tcW w:w="4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7C50" w:rsidRDefault="002B4E5A" w:rsidP="002B4E5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эпизоотической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способы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эпизоотического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болезнями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</w:tcPr>
          <w:p w:rsidR="00DD1364" w:rsidRDefault="00DD1364" w:rsidP="00DD1364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  <w:r>
              <w:rPr>
                <w:rStyle w:val="285pt"/>
              </w:rPr>
              <w:t>МЗСЗН,</w:t>
            </w:r>
          </w:p>
          <w:p w:rsidR="00B77C50" w:rsidRDefault="00B77C50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240" w:lineRule="exact"/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5F3737" w:rsidRDefault="005F3737" w:rsidP="00DA78C9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ММ</w:t>
            </w:r>
          </w:p>
          <w:p w:rsidR="00B77C50" w:rsidRDefault="00B77C50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240" w:lineRule="exact"/>
              <w:jc w:val="center"/>
            </w:pPr>
          </w:p>
        </w:tc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7C50" w:rsidRDefault="00B77C50">
            <w:pPr>
              <w:framePr w:w="10656" w:wrap="notBeside" w:vAnchor="text" w:hAnchor="text" w:xAlign="center" w:y="1"/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оценке болезней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эпиэоотическо-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мониторинга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животных будет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АСНТ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7C50" w:rsidRDefault="002B4E5A" w:rsidP="002B4E5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20" w:lineRule="exact"/>
            </w:pPr>
            <w:r>
              <w:rPr>
                <w:rStyle w:val="26pt"/>
              </w:rPr>
              <w:t>ЖИВОТНЫХ,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го мониторинга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болезней животных,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определена и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0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особенно зоонозов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болезней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соответствующий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прозрачна, а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животных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международным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здоровье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538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требованиям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гражданского общества будет обеспечено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21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AD539B" w:rsidP="00AD539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1"/>
                <w:lang w:val="ru-RU"/>
              </w:rPr>
              <w:t xml:space="preserve"> </w:t>
            </w:r>
            <w:r w:rsidRPr="00AD539B">
              <w:rPr>
                <w:rStyle w:val="285pt1"/>
                <w:i w:val="0"/>
                <w:lang w:val="ru-RU"/>
              </w:rPr>
              <w:t>9</w:t>
            </w:r>
            <w:r w:rsidR="0088038B">
              <w:rPr>
                <w:rStyle w:val="285pt1"/>
              </w:rPr>
              <w:t>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Поэтапное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Будет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 учетом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Своевременно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увеличение средств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проанализиро-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эпизоотической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будут проводиться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3,0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</w:pPr>
            <w:r>
              <w:rPr>
                <w:rStyle w:val="285pt"/>
              </w:rPr>
              <w:t>3,0</w:t>
            </w: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rPr>
                <w:rStyle w:val="285pt"/>
              </w:rPr>
            </w:pPr>
            <w:r>
              <w:rPr>
                <w:rStyle w:val="285pt"/>
              </w:rPr>
              <w:t>КПБ,</w:t>
            </w:r>
          </w:p>
          <w:p w:rsidR="00BF30F5" w:rsidRDefault="00BF30F5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rPr>
                <w:rStyle w:val="285pt"/>
              </w:rPr>
            </w:pPr>
          </w:p>
          <w:p w:rsidR="00BF30F5" w:rsidRDefault="00BF30F5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  <w:rPr>
                <w:rStyle w:val="285pt"/>
              </w:rPr>
            </w:pPr>
          </w:p>
          <w:p w:rsidR="00BF30F5" w:rsidRDefault="00BF30F5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42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7C50" w:rsidRDefault="00B67B6A" w:rsidP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фонда на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вано реальное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ситуации и в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противоэпизооти-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F30F5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 xml:space="preserve">МФ, МСХ, </w:t>
            </w:r>
            <w:r w:rsidR="0088038B">
              <w:rPr>
                <w:rStyle w:val="285pt"/>
              </w:rPr>
              <w:t>МФ,</w:t>
            </w:r>
            <w:r w:rsidR="00DD1364">
              <w:rPr>
                <w:rStyle w:val="285pt"/>
              </w:rPr>
              <w:t xml:space="preserve"> МСХ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7C50" w:rsidRDefault="00B77C50">
            <w:pPr>
              <w:framePr w:w="10656" w:wrap="notBeside" w:vAnchor="text" w:hAnchor="text" w:xAlign="center" w:y="1"/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противоэпизоотиче-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состояние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соответствии с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ческие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B67B6A" w:rsidRPr="00DD1364" w:rsidRDefault="00B67B6A" w:rsidP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240" w:lineRule="exact"/>
              <w:ind w:left="180"/>
              <w:rPr>
                <w:rFonts w:ascii="Times New Roman Tj" w:hAnsi="Times New Roman Tj"/>
              </w:rPr>
            </w:pPr>
            <w:r>
              <w:rPr>
                <w:rFonts w:ascii="Times New Roman Tj" w:hAnsi="Times New Roman Tj"/>
              </w:rPr>
              <w:t>МСХ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 w:rsidP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rPr>
                <w:rStyle w:val="285pt"/>
              </w:rPr>
            </w:pPr>
            <w:r>
              <w:rPr>
                <w:rStyle w:val="285pt"/>
              </w:rPr>
              <w:t>2028</w:t>
            </w:r>
          </w:p>
          <w:p w:rsidR="00E252A8" w:rsidRDefault="00E252A8" w:rsidP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rPr>
                <w:rStyle w:val="285pt"/>
              </w:rPr>
            </w:pPr>
          </w:p>
          <w:p w:rsidR="00E252A8" w:rsidRDefault="00E252A8" w:rsidP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rPr>
                <w:rStyle w:val="285pt"/>
              </w:rPr>
            </w:pPr>
          </w:p>
          <w:p w:rsidR="00E252A8" w:rsidRDefault="00E252A8" w:rsidP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ские мероприятия с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поголовья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постановлением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мероприятия,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Pr="00DD1364" w:rsidRDefault="00B67B6A">
            <w:pPr>
              <w:framePr w:w="10656" w:wrap="notBeside" w:vAnchor="text" w:hAnchor="text" w:xAlign="center" w:y="1"/>
              <w:rPr>
                <w:rFonts w:ascii="Times New Roman Tj" w:hAnsi="Times New Roman Tj"/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учетом увеличения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сельскохозяй-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Правительства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предупреждены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поголовья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ственных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Республики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вспышки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сельскохозяйствен-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животных,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Таджикистан от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инфекционных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ных животных и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обеспечение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04.10.2011 года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заболеваний среди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роста цен на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противоэпизоо-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№487 «О создании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сельскохозяйствен-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ветеринарные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тических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Фонде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ных животных, а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87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материалы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мероприятий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противоэпизооти-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также сокращаются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9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ческих мероприятий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случаи заражения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63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и утверждении его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населения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173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Положения»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зоонозными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67B6A">
        <w:tblPrEx>
          <w:tblCellMar>
            <w:top w:w="0" w:type="dxa"/>
            <w:bottom w:w="0" w:type="dxa"/>
          </w:tblCellMar>
        </w:tblPrEx>
        <w:trPr>
          <w:trHeight w:hRule="exact" w:val="926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закупаются и предоставляются городам и районам ветеринарные материалы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болезнями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67B6A" w:rsidRDefault="00B67B6A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11"/>
          <w:jc w:val="center"/>
        </w:trPr>
        <w:tc>
          <w:tcPr>
            <w:tcW w:w="40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  <w:lang w:val="en-US" w:eastAsia="en-US" w:bidi="en-US"/>
              </w:rPr>
              <w:t>10.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Создание в городах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Будет оценено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Будут построены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Улучшится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и районах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современное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скотобойни, а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качество и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0,2</w:t>
            </w: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-</w:t>
            </w: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80" w:lineRule="exact"/>
              <w:jc w:val="center"/>
            </w:pPr>
            <w:r>
              <w:rPr>
                <w:rStyle w:val="24pt"/>
              </w:rPr>
              <w:t>-</w:t>
            </w: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0,2</w:t>
            </w: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КПБ,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АБР,</w:t>
            </w: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  <w:p w:rsidR="00E84554" w:rsidRDefault="00E84554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E252A8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скотобойни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состояние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также санитарные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безопасность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 w:val="restart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240" w:lineRule="exact"/>
            </w:pPr>
            <w:r>
              <w:t>ИОГВ</w:t>
            </w:r>
          </w:p>
          <w:p w:rsidR="00E252A8" w:rsidRDefault="00E252A8" w:rsidP="00780997">
            <w:pPr>
              <w:pStyle w:val="20"/>
              <w:framePr w:w="10656" w:wrap="notBeside" w:vAnchor="text" w:hAnchor="text" w:xAlign="center" w:y="1"/>
              <w:spacing w:before="0" w:after="0" w:line="170" w:lineRule="exact"/>
            </w:pPr>
            <w:r>
              <w:rPr>
                <w:rStyle w:val="285pt"/>
              </w:rPr>
              <w:t>ГКЗУГ</w:t>
            </w: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МФСРТ</w:t>
            </w: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52A8" w:rsidRDefault="00E252A8" w:rsidP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2027-</w:t>
            </w:r>
          </w:p>
        </w:tc>
      </w:tr>
      <w:tr w:rsidR="00E252A8">
        <w:tblPrEx>
          <w:tblCellMar>
            <w:top w:w="0" w:type="dxa"/>
            <w:bottom w:w="0" w:type="dxa"/>
          </w:tblCellMar>
        </w:tblPrEx>
        <w:trPr>
          <w:trHeight w:hRule="exact" w:val="206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животных, в том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пунктов убоя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скотобойни для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мясных продуктов,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E252A8" w:rsidRDefault="00E252A8" w:rsidP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rPr>
                <w:rStyle w:val="285pt"/>
              </w:rPr>
            </w:pPr>
            <w:r>
              <w:rPr>
                <w:rStyle w:val="285pt"/>
              </w:rPr>
              <w:t>2028</w:t>
            </w:r>
          </w:p>
          <w:p w:rsidR="00E84554" w:rsidRDefault="00E84554" w:rsidP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rPr>
                <w:rStyle w:val="285pt"/>
              </w:rPr>
            </w:pPr>
          </w:p>
          <w:p w:rsidR="00E84554" w:rsidRDefault="00E84554" w:rsidP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  <w:rPr>
                <w:rStyle w:val="285pt"/>
              </w:rPr>
            </w:pPr>
          </w:p>
          <w:p w:rsidR="00E84554" w:rsidRDefault="00E84554" w:rsidP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</w:p>
        </w:tc>
      </w:tr>
      <w:tr w:rsidR="00E252A8">
        <w:tblPrEx>
          <w:tblCellMar>
            <w:top w:w="0" w:type="dxa"/>
            <w:bottom w:w="0" w:type="dxa"/>
          </w:tblCellMar>
        </w:tblPrEx>
        <w:trPr>
          <w:trHeight w:hRule="exact" w:val="178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числе санитарных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скота,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больного скота в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E252A8" w:rsidRDefault="00E252A8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снизится риск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vMerge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E252A8" w:rsidRDefault="00E252A8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82"/>
          <w:jc w:val="center"/>
        </w:trPr>
        <w:tc>
          <w:tcPr>
            <w:tcW w:w="408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согласно</w:t>
            </w:r>
          </w:p>
        </w:tc>
        <w:tc>
          <w:tcPr>
            <w:tcW w:w="1339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своевременный</w:t>
            </w:r>
          </w:p>
        </w:tc>
        <w:tc>
          <w:tcPr>
            <w:tcW w:w="1661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городах и районах,</w:t>
            </w:r>
          </w:p>
        </w:tc>
        <w:tc>
          <w:tcPr>
            <w:tcW w:w="1642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зоонозных</w:t>
            </w:r>
          </w:p>
        </w:tc>
        <w:tc>
          <w:tcPr>
            <w:tcW w:w="46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97"/>
          <w:jc w:val="center"/>
        </w:trPr>
        <w:tc>
          <w:tcPr>
            <w:tcW w:w="408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требованиям</w:t>
            </w:r>
          </w:p>
        </w:tc>
        <w:tc>
          <w:tcPr>
            <w:tcW w:w="1339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убой больного</w:t>
            </w:r>
          </w:p>
        </w:tc>
        <w:tc>
          <w:tcPr>
            <w:tcW w:w="1661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а также</w:t>
            </w:r>
          </w:p>
        </w:tc>
        <w:tc>
          <w:tcPr>
            <w:tcW w:w="16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5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заболеваний</w:t>
            </w:r>
          </w:p>
        </w:tc>
        <w:tc>
          <w:tcPr>
            <w:tcW w:w="46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7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56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77C50" w:rsidRDefault="0088038B">
      <w:pPr>
        <w:pStyle w:val="50"/>
        <w:framePr w:w="10656" w:wrap="notBeside" w:vAnchor="text" w:hAnchor="text" w:xAlign="center" w:y="1"/>
        <w:shd w:val="clear" w:color="auto" w:fill="auto"/>
        <w:spacing w:line="170" w:lineRule="exact"/>
      </w:pPr>
      <w:r>
        <w:t>5</w:t>
      </w:r>
    </w:p>
    <w:p w:rsidR="00B77C50" w:rsidRDefault="00B77C50">
      <w:pPr>
        <w:framePr w:w="10656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spacing w:line="102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1632"/>
        <w:gridCol w:w="1339"/>
        <w:gridCol w:w="1656"/>
        <w:gridCol w:w="1637"/>
        <w:gridCol w:w="461"/>
        <w:gridCol w:w="581"/>
        <w:gridCol w:w="384"/>
        <w:gridCol w:w="384"/>
        <w:gridCol w:w="773"/>
        <w:gridCol w:w="960"/>
        <w:gridCol w:w="427"/>
      </w:tblGrid>
      <w:tr w:rsidR="00B77C50">
        <w:tblPrEx>
          <w:tblCellMar>
            <w:top w:w="0" w:type="dxa"/>
            <w:bottom w:w="0" w:type="dxa"/>
          </w:tblCellMar>
        </w:tblPrEx>
        <w:trPr>
          <w:trHeight w:hRule="exact" w:val="1224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Закона Республики Таджикистан «О ветеринарии» с привлечением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предпринимателей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скота в городах и регионах</w:t>
            </w: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используются в соответствии с международными стандартами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0632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6. СОВЕРШЕНСТВОВАНИЕ ТРЕБОВАНИЙ И ОФИЦИАЛЬНЫХ МЕР В ОБЛАСТИ ФИТОСАНИТАРНОГО И СЕМЕНОВОДИЧЕСКОГО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НАДЗОРА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41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11.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Укрепление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потенциала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Республиканской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фумигационной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бригады за счет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строительства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дезинфекционных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камер вблизи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агрологистических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центров и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питомников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Увеличится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мощность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Республикан</w:t>
            </w:r>
            <w:r>
              <w:rPr>
                <w:rStyle w:val="285pt"/>
              </w:rPr>
              <w:softHyphen/>
            </w:r>
            <w:r w:rsidR="009D27AC">
              <w:rPr>
                <w:rStyle w:val="285pt"/>
              </w:rPr>
              <w:t>-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ской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фумигацион</w:t>
            </w:r>
            <w:r>
              <w:rPr>
                <w:rStyle w:val="285pt"/>
              </w:rPr>
              <w:softHyphen/>
              <w:t>ной бригады, своевременно проводятся санитарные мероприятия для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  <w:r>
              <w:rPr>
                <w:rStyle w:val="285pt"/>
              </w:rPr>
              <w:t>подкарантинных материалов</w:t>
            </w:r>
          </w:p>
          <w:p w:rsidR="00E84554" w:rsidRDefault="00E84554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Завоз и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распространение опасных вредителей на территории республики предотвращены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Снижается риск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поражения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вредными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организмами,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повышается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продуктивность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сельскохозяйствен</w:t>
            </w:r>
            <w:r w:rsidR="00E84554">
              <w:rPr>
                <w:rStyle w:val="285pt"/>
              </w:rPr>
              <w:t>-</w:t>
            </w:r>
          </w:p>
          <w:p w:rsidR="00B77C50" w:rsidRDefault="00E84554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н</w:t>
            </w:r>
            <w:r w:rsidR="0088038B">
              <w:rPr>
                <w:rStyle w:val="285pt"/>
              </w:rPr>
              <w:t>ых культур, садов и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виноградников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0,2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0,2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  <w:ind w:left="160"/>
            </w:pPr>
            <w:r>
              <w:rPr>
                <w:rStyle w:val="285pt"/>
              </w:rPr>
              <w:t>КПБ,</w:t>
            </w:r>
          </w:p>
          <w:p w:rsidR="00B77C50" w:rsidRDefault="00E84554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240" w:lineRule="exact"/>
              <w:ind w:left="160"/>
            </w:pPr>
            <w:r>
              <w:t>МСХ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ВБ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E84554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E84554" w:rsidP="00E84554">
            <w:pPr>
              <w:pStyle w:val="20"/>
              <w:framePr w:w="10632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42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12.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Создание карантинных зон для проверки и определения наличия карантинных вредных организмов в ввезенных из-за границы саженцах и семенах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 w:rsidP="00ED0ED8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  <w:r>
              <w:rPr>
                <w:rStyle w:val="285pt"/>
              </w:rPr>
              <w:t xml:space="preserve">Соблюдаются гребования Международной </w:t>
            </w:r>
            <w:r w:rsidR="00894C08">
              <w:rPr>
                <w:rStyle w:val="285pt"/>
              </w:rPr>
              <w:t>к</w:t>
            </w:r>
            <w:r>
              <w:rPr>
                <w:rStyle w:val="285pt"/>
              </w:rPr>
              <w:t xml:space="preserve">онвенции по </w:t>
            </w:r>
            <w:r w:rsidR="00894C08">
              <w:rPr>
                <w:rStyle w:val="285pt"/>
              </w:rPr>
              <w:t>к</w:t>
            </w:r>
            <w:r>
              <w:rPr>
                <w:rStyle w:val="285pt"/>
              </w:rPr>
              <w:t xml:space="preserve">арантину и защите от </w:t>
            </w:r>
            <w:r w:rsidR="00894C08">
              <w:rPr>
                <w:rStyle w:val="285pt"/>
              </w:rPr>
              <w:t>в</w:t>
            </w:r>
            <w:r>
              <w:rPr>
                <w:rStyle w:val="285pt"/>
              </w:rPr>
              <w:t xml:space="preserve">редных </w:t>
            </w:r>
            <w:r w:rsidR="00894C08">
              <w:rPr>
                <w:rStyle w:val="285pt"/>
              </w:rPr>
              <w:t xml:space="preserve">     ор</w:t>
            </w:r>
            <w:r>
              <w:rPr>
                <w:rStyle w:val="285pt"/>
              </w:rPr>
              <w:t xml:space="preserve">ганизмов, </w:t>
            </w:r>
            <w:r w:rsidR="00525230">
              <w:rPr>
                <w:rStyle w:val="285pt"/>
              </w:rPr>
              <w:t xml:space="preserve"> о</w:t>
            </w:r>
            <w:r>
              <w:rPr>
                <w:rStyle w:val="285pt"/>
              </w:rPr>
              <w:t xml:space="preserve">пределяется </w:t>
            </w:r>
            <w:r w:rsidR="00525230">
              <w:rPr>
                <w:rStyle w:val="285pt"/>
              </w:rPr>
              <w:t xml:space="preserve">   ф</w:t>
            </w:r>
            <w:r>
              <w:rPr>
                <w:rStyle w:val="285pt"/>
              </w:rPr>
              <w:t xml:space="preserve">итосанитарный </w:t>
            </w:r>
            <w:r w:rsidR="00525230">
              <w:rPr>
                <w:rStyle w:val="285pt"/>
              </w:rPr>
              <w:t>ст</w:t>
            </w:r>
            <w:r>
              <w:rPr>
                <w:rStyle w:val="285pt"/>
              </w:rPr>
              <w:t xml:space="preserve">атус ввозимых </w:t>
            </w:r>
            <w:r w:rsidR="00525230">
              <w:rPr>
                <w:rStyle w:val="285pt"/>
              </w:rPr>
              <w:t>из</w:t>
            </w:r>
            <w:r>
              <w:rPr>
                <w:rStyle w:val="285pt"/>
              </w:rPr>
              <w:t xml:space="preserve">-за границы </w:t>
            </w:r>
            <w:r w:rsidR="00ED0ED8">
              <w:rPr>
                <w:rStyle w:val="285pt"/>
              </w:rPr>
              <w:t>с</w:t>
            </w:r>
            <w:r>
              <w:rPr>
                <w:rStyle w:val="285pt"/>
              </w:rPr>
              <w:t>аженцев и семян</w:t>
            </w:r>
          </w:p>
          <w:p w:rsidR="00D35BFC" w:rsidRDefault="00D35BFC" w:rsidP="00ED0ED8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bookmarkStart w:id="3" w:name="_GoBack"/>
            <w:bookmarkEnd w:id="3"/>
          </w:p>
        </w:tc>
        <w:tc>
          <w:tcPr>
            <w:tcW w:w="165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Предотвращается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риск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проникновения и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распространения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карантинных и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опасных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организмов на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территории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республики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Фитосанитарно полезные растения и семена</w:t>
            </w:r>
          </w:p>
          <w:p w:rsidR="00B77C50" w:rsidRDefault="0088038B" w:rsidP="00ED0ED8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импортируются в республику и эффективно используются в сельскохозяйствен</w:t>
            </w:r>
            <w:r w:rsidR="00ED0ED8">
              <w:rPr>
                <w:rStyle w:val="285pt"/>
              </w:rPr>
              <w:t>-</w:t>
            </w:r>
            <w:r>
              <w:rPr>
                <w:rStyle w:val="285pt"/>
              </w:rPr>
              <w:t xml:space="preserve"> </w:t>
            </w:r>
            <w:r w:rsidR="00ED0ED8">
              <w:rPr>
                <w:rStyle w:val="285pt"/>
              </w:rPr>
              <w:t>н</w:t>
            </w:r>
            <w:r>
              <w:rPr>
                <w:rStyle w:val="285pt"/>
              </w:rPr>
              <w:t>ом производстве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1,8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  <w:ind w:left="200"/>
            </w:pPr>
            <w:r>
              <w:rPr>
                <w:rStyle w:val="285pt"/>
              </w:rPr>
              <w:t>1,0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0,8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32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7" w:lineRule="exact"/>
              <w:ind w:left="160"/>
            </w:pPr>
            <w:r>
              <w:rPr>
                <w:rStyle w:val="285pt"/>
              </w:rPr>
              <w:t>КПБ,</w:t>
            </w:r>
          </w:p>
          <w:p w:rsidR="00B77C50" w:rsidRDefault="00AD76B3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7" w:lineRule="exact"/>
              <w:ind w:left="160"/>
            </w:pPr>
            <w:r>
              <w:t>МСХ,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7" w:lineRule="exact"/>
              <w:ind w:left="160"/>
            </w:pPr>
            <w:r>
              <w:rPr>
                <w:rStyle w:val="285pt"/>
              </w:rPr>
              <w:t>ИОГВ,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87" w:lineRule="exact"/>
              <w:ind w:left="160"/>
            </w:pPr>
            <w:r>
              <w:rPr>
                <w:rStyle w:val="285pt"/>
              </w:rPr>
              <w:t>ГКЗУГ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АБР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AD76B3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AD76B3" w:rsidP="00AD76B3">
            <w:pPr>
              <w:pStyle w:val="20"/>
              <w:framePr w:w="10632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1063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0" w:after="60" w:line="170" w:lineRule="exact"/>
              <w:jc w:val="center"/>
            </w:pPr>
            <w:r>
              <w:rPr>
                <w:rStyle w:val="285pt"/>
              </w:rPr>
              <w:t>7. ВВЕДЕНИЕ ЭФФЕКТИВНЫХ МЕР ПО УСИЛЕНИЮ НАДЗОРА ЗА ИМПОРТИРУЕМЫМИ ПРОДОВОЛЬСТВЕННЫМИ ПРОДУКТАМИ,</w:t>
            </w:r>
          </w:p>
          <w:p w:rsidR="00B77C50" w:rsidRDefault="0088038B">
            <w:pPr>
              <w:pStyle w:val="20"/>
              <w:framePr w:w="10632" w:wrap="notBeside" w:vAnchor="text" w:hAnchor="text" w:xAlign="center" w:y="1"/>
              <w:shd w:val="clear" w:color="auto" w:fill="auto"/>
              <w:spacing w:before="60" w:after="0" w:line="170" w:lineRule="exact"/>
              <w:jc w:val="center"/>
            </w:pPr>
            <w:r>
              <w:rPr>
                <w:rStyle w:val="285pt"/>
              </w:rPr>
              <w:t>ПОДДЕРЖКА ИХ ЭКСПОРТА</w:t>
            </w:r>
          </w:p>
        </w:tc>
      </w:tr>
    </w:tbl>
    <w:p w:rsidR="00B77C50" w:rsidRDefault="00B77C50">
      <w:pPr>
        <w:framePr w:w="10632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rPr>
          <w:sz w:val="2"/>
          <w:szCs w:val="2"/>
        </w:rPr>
        <w:sectPr w:rsidR="00B77C50">
          <w:footerReference w:type="default" r:id="rId8"/>
          <w:pgSz w:w="11900" w:h="16840"/>
          <w:pgMar w:top="289" w:right="536" w:bottom="916" w:left="630" w:header="0" w:footer="3" w:gutter="0"/>
          <w:pgNumType w:start="6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1646"/>
        <w:gridCol w:w="1334"/>
        <w:gridCol w:w="1670"/>
        <w:gridCol w:w="1632"/>
        <w:gridCol w:w="466"/>
        <w:gridCol w:w="581"/>
        <w:gridCol w:w="394"/>
        <w:gridCol w:w="389"/>
        <w:gridCol w:w="773"/>
        <w:gridCol w:w="965"/>
        <w:gridCol w:w="432"/>
      </w:tblGrid>
      <w:tr w:rsidR="00B77C50">
        <w:tblPrEx>
          <w:tblCellMar>
            <w:top w:w="0" w:type="dxa"/>
            <w:bottom w:w="0" w:type="dxa"/>
          </w:tblCellMar>
        </w:tblPrEx>
        <w:trPr>
          <w:trHeight w:hRule="exact" w:val="2808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lastRenderedPageBreak/>
              <w:t>13.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Улучшение инфраструктуры и повышение технических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возможностей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пунктов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  <w:r>
              <w:rPr>
                <w:rStyle w:val="285pt"/>
              </w:rPr>
              <w:t>государственного надзора за безопасностью пищевой продукции на пограничных контрольно</w:t>
            </w:r>
            <w:r>
              <w:rPr>
                <w:rStyle w:val="285pt"/>
              </w:rPr>
              <w:softHyphen/>
              <w:t>пропускных пунктах</w:t>
            </w:r>
          </w:p>
          <w:p w:rsidR="00DB61F7" w:rsidRDefault="00DB61F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</w:p>
          <w:p w:rsidR="00DB61F7" w:rsidRDefault="00DB61F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Будет проведена оценка физической инфраструкту</w:t>
            </w:r>
            <w:r>
              <w:rPr>
                <w:rStyle w:val="285pt"/>
              </w:rPr>
              <w:softHyphen/>
              <w:t>ры и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  <w:r>
              <w:rPr>
                <w:rStyle w:val="285pt"/>
              </w:rPr>
              <w:t>технических возможностей пунктов государствен</w:t>
            </w:r>
            <w:r>
              <w:rPr>
                <w:rStyle w:val="285pt"/>
              </w:rPr>
              <w:softHyphen/>
              <w:t>ного надзора за безопасностью пищевых продуктов на границе</w:t>
            </w:r>
          </w:p>
          <w:p w:rsidR="00DB61F7" w:rsidRDefault="00DB61F7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Разрабатываются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предложения по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улучшению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физической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инфраструктуры и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повышению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технических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возможностей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государственных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пунктов надзора за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безопасностью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пищевых продуктов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при пересечении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границы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Уровень и качество услуг на границе повысится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1,3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0,5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0,8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2" w:lineRule="exact"/>
              <w:ind w:left="22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2" w:lineRule="exact"/>
              <w:ind w:left="220"/>
            </w:pPr>
            <w:r>
              <w:rPr>
                <w:rStyle w:val="285pt"/>
              </w:rPr>
              <w:t>ТС,</w:t>
            </w:r>
          </w:p>
          <w:p w:rsidR="00B77C50" w:rsidRDefault="00861FA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2" w:lineRule="exact"/>
            </w:pPr>
            <w:r>
              <w:t>МЗСЗН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85pt"/>
              </w:rPr>
              <w:t>ФАО,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85pt"/>
              </w:rPr>
              <w:t>ВБ,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85pt"/>
                <w:lang w:val="en-US" w:eastAsia="en-US" w:bidi="en-US"/>
              </w:rPr>
              <w:t>GIZ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61FA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861FA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045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14.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Совершенствование процедур надзора импорта,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повышение надзора за безопасностью импорта</w:t>
            </w:r>
          </w:p>
          <w:p w:rsidR="00861FAD" w:rsidRDefault="0088038B" w:rsidP="00D81B68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rPr>
                <w:rStyle w:val="285pt"/>
              </w:rPr>
            </w:pPr>
            <w:r>
              <w:rPr>
                <w:rStyle w:val="285pt"/>
              </w:rPr>
              <w:t>продовольствия за счет разработки системы, основанной на риске</w:t>
            </w:r>
          </w:p>
          <w:p w:rsidR="00D81B68" w:rsidRDefault="00D81B68" w:rsidP="00D81B68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Процедуры надзора за безопасностью импорта пищевых продуктов анализируются и оцениваются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Разрабатывается и внедряется риск- ориентированная система процедур импорта продовольствия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Будет улучшен надзор за безопасностью надзора за безопасностью импорта продуктов питания и устранены существующие препятствия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ind w:left="22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ind w:left="220"/>
            </w:pPr>
            <w:r>
              <w:rPr>
                <w:rStyle w:val="285pt"/>
              </w:rPr>
              <w:t>МФ,</w:t>
            </w:r>
          </w:p>
          <w:p w:rsidR="00B77C50" w:rsidRPr="008078DC" w:rsidRDefault="008078DC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ind w:left="220"/>
              <w:rPr>
                <w:rFonts w:ascii="Times New Roman Tj" w:hAnsi="Times New Roman Tj"/>
                <w:b/>
                <w:sz w:val="18"/>
                <w:szCs w:val="18"/>
              </w:rPr>
            </w:pPr>
            <w:r w:rsidRPr="008078DC">
              <w:rPr>
                <w:rStyle w:val="2CenturySchoolbook10pt0pt"/>
                <w:rFonts w:ascii="Times New Roman Tj" w:hAnsi="Times New Roman Tj"/>
                <w:b w:val="0"/>
                <w:sz w:val="18"/>
                <w:szCs w:val="18"/>
              </w:rPr>
              <w:t>ТС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  <w:lang w:val="en-US" w:eastAsia="en-US" w:bidi="en-US"/>
              </w:rPr>
              <w:t>GIZ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61FA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861FAD" w:rsidP="00861FA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398"/>
          <w:jc w:val="center"/>
        </w:trPr>
        <w:tc>
          <w:tcPr>
            <w:tcW w:w="10685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  <w:jc w:val="center"/>
            </w:pPr>
            <w:r>
              <w:rPr>
                <w:rStyle w:val="285pt"/>
              </w:rPr>
              <w:t>8. ПОВЫШЕНИЕ ПОТЕНЦИАЛА ЦЕНТРОВ ОБЕСПЕЧЕНИЯ И ДИАГНОСТИКИ ПРОДОВОЛЬСТВЕННОЙ БЕЗОПАСНОСТИ И ИХ ИНФРАСТРУКТУРЫ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723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15.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Строительство центров обеспечения безопасности пищевых продуктов и их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инфраструктуры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Анализируется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 оценивается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реальная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ситуация в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центрах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обеспечения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безопасности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пищевых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продуктов</w:t>
            </w:r>
          </w:p>
        </w:tc>
        <w:tc>
          <w:tcPr>
            <w:tcW w:w="1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За счет всех источников ведется строительство центров обеспечения пищевой безопасностью и другой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инфраструктуры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Улучшатся условия труда сотрудников, улучшится ветеринарные и фитосанитарные услуги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3,85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3,0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0,85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85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  <w:ind w:left="22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  <w:ind w:left="220"/>
            </w:pPr>
            <w:r>
              <w:rPr>
                <w:rStyle w:val="285pt"/>
              </w:rPr>
              <w:t>МФ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ВБ</w:t>
            </w:r>
          </w:p>
          <w:p w:rsidR="00B77C50" w:rsidRDefault="0088038B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КАРИТАС</w:t>
            </w:r>
          </w:p>
        </w:tc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61FA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861FAD" w:rsidP="00861FAD">
            <w:pPr>
              <w:pStyle w:val="20"/>
              <w:framePr w:w="10685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</w:tbl>
    <w:p w:rsidR="00B77C50" w:rsidRDefault="0088038B">
      <w:pPr>
        <w:pStyle w:val="22"/>
        <w:framePr w:w="10685" w:wrap="notBeside" w:vAnchor="text" w:hAnchor="text" w:xAlign="center" w:y="1"/>
        <w:shd w:val="clear" w:color="auto" w:fill="auto"/>
        <w:spacing w:line="150" w:lineRule="exact"/>
      </w:pPr>
      <w:r>
        <w:t>7</w:t>
      </w:r>
    </w:p>
    <w:p w:rsidR="00B77C50" w:rsidRDefault="00B77C50">
      <w:pPr>
        <w:framePr w:w="10685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spacing w:line="102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8"/>
        <w:gridCol w:w="1646"/>
        <w:gridCol w:w="1334"/>
        <w:gridCol w:w="1675"/>
        <w:gridCol w:w="1632"/>
        <w:gridCol w:w="461"/>
        <w:gridCol w:w="581"/>
        <w:gridCol w:w="394"/>
        <w:gridCol w:w="389"/>
        <w:gridCol w:w="768"/>
        <w:gridCol w:w="970"/>
        <w:gridCol w:w="422"/>
      </w:tblGrid>
      <w:tr w:rsidR="00B77C50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региональных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властей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798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16.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Обеспечение лабораторным испытательным оборудованием и методами испытаний в центральных и региональных лабораториях диагностики безопасности пищевых продуктов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Оценка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современного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испытательног</w:t>
            </w:r>
            <w:r w:rsidR="002174B2">
              <w:rPr>
                <w:rStyle w:val="285pt"/>
              </w:rPr>
              <w:t>о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оборудования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 методов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испытаний в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лабораториях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диагностики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безопасности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пищевых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продуктов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проводится в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соответствии с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международны</w:t>
            </w:r>
            <w:r w:rsidR="00E00760">
              <w:rPr>
                <w:rStyle w:val="285pt"/>
              </w:rPr>
              <w:t>-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ми стандартами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Закуплено и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установлено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современное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лабораторное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испытательное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оборудование,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разрабатываются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методики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испытаний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Современное лабораторное испытательное оборудование и методы испытаний в этих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лабораториях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делают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деятельность в области испытаний точной и эффективной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0,2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0,2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  <w:ind w:left="20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  <w:ind w:left="200"/>
            </w:pPr>
            <w:r>
              <w:rPr>
                <w:rStyle w:val="285pt"/>
              </w:rPr>
              <w:t>МФ,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МЗСЗН,</w:t>
            </w:r>
          </w:p>
          <w:p w:rsidR="00B77C50" w:rsidRDefault="00E00760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t>АСМСТИ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8" w:lineRule="exact"/>
              <w:jc w:val="center"/>
            </w:pPr>
            <w:r>
              <w:rPr>
                <w:rStyle w:val="285pt"/>
              </w:rPr>
              <w:t>ФАО,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8" w:lineRule="exact"/>
              <w:jc w:val="center"/>
            </w:pPr>
            <w:r>
              <w:rPr>
                <w:rStyle w:val="285pt"/>
              </w:rPr>
              <w:t>ВБ,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85pt"/>
              </w:rPr>
              <w:t>КАРИТАС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2174B2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2174B2" w:rsidP="002174B2">
            <w:pPr>
              <w:pStyle w:val="20"/>
              <w:framePr w:w="10670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3749"/>
          <w:jc w:val="center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17.</w:t>
            </w:r>
          </w:p>
        </w:tc>
        <w:tc>
          <w:tcPr>
            <w:tcW w:w="1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Повышение потенциала лабораторий за счет строительства новых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лабораторий, приобретения и установки нового оборудования, мобильных лабораторий по безопасности пищевых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продуктов, а также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внедрения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признанных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методов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аналитического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тестирования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безопасности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Потенциал действующих лабораторий изучаются и оцениваются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За счет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строительства лабораторий и установки нового оборудования, а также внедрения признанных методов тестирования мощность лабораторий будет увеличена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Будет возможность проверить все показатели безопасности пищевых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продуктов, а также будет создана основа для экспорта пищевой продукции в третьи страны (Европейский Союз)</w:t>
            </w:r>
          </w:p>
        </w:tc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E00760" w:rsidP="00E00760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200" w:lineRule="exact"/>
            </w:pPr>
            <w:r>
              <w:t>0,35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0,2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0,15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7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7" w:lineRule="exact"/>
              <w:ind w:left="20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7" w:lineRule="exact"/>
              <w:ind w:left="200"/>
            </w:pPr>
            <w:r>
              <w:rPr>
                <w:rStyle w:val="285pt"/>
              </w:rPr>
              <w:t>МФ,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МЗСЗН,</w:t>
            </w:r>
          </w:p>
          <w:p w:rsidR="00B77C50" w:rsidRDefault="007A7472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t>АСМСТИ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ФАО,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ВБ,</w:t>
            </w:r>
          </w:p>
          <w:p w:rsidR="00B77C50" w:rsidRDefault="0088038B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КАРИТАС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2174B2">
            <w:pPr>
              <w:pStyle w:val="20"/>
              <w:framePr w:w="10670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2174B2" w:rsidP="002174B2">
            <w:pPr>
              <w:pStyle w:val="20"/>
              <w:framePr w:w="10670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</w:tbl>
    <w:p w:rsidR="00B77C50" w:rsidRDefault="00B77C50">
      <w:pPr>
        <w:framePr w:w="10670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rPr>
          <w:sz w:val="2"/>
          <w:szCs w:val="2"/>
        </w:rPr>
        <w:sectPr w:rsidR="00B77C50">
          <w:footerReference w:type="default" r:id="rId9"/>
          <w:pgSz w:w="11900" w:h="16840"/>
          <w:pgMar w:top="289" w:right="536" w:bottom="916" w:left="630" w:header="0" w:footer="3" w:gutter="0"/>
          <w:pgNumType w:start="8"/>
          <w:cols w:space="720"/>
          <w:noEndnote/>
          <w:docGrid w:linePitch="360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3"/>
        <w:gridCol w:w="1642"/>
        <w:gridCol w:w="1334"/>
        <w:gridCol w:w="1666"/>
        <w:gridCol w:w="1632"/>
        <w:gridCol w:w="466"/>
        <w:gridCol w:w="581"/>
        <w:gridCol w:w="384"/>
        <w:gridCol w:w="384"/>
        <w:gridCol w:w="768"/>
        <w:gridCol w:w="960"/>
        <w:gridCol w:w="427"/>
      </w:tblGrid>
      <w:tr w:rsidR="00B77C50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пищевых продуктов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584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18.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Расширение рамок полномочий лабораторий с целью получения международного статуса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Проводится оценка и мониторинг лабораторий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Будут созданы лаборатории с международной аккредитацией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Диагностика, проводимая в этих лабораториях,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имеет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международный сертификат и признана во всем мире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8" w:lineRule="exact"/>
              <w:ind w:left="18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85pt"/>
              </w:rPr>
              <w:t>МЗСЗН,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85pt"/>
              </w:rPr>
              <w:t>АСМСТИ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8" w:lineRule="exact"/>
              <w:jc w:val="center"/>
            </w:pPr>
            <w:r>
              <w:rPr>
                <w:rStyle w:val="285pt"/>
              </w:rPr>
              <w:t>ФАО,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8" w:lineRule="exact"/>
              <w:jc w:val="center"/>
            </w:pPr>
            <w:r>
              <w:rPr>
                <w:rStyle w:val="285pt"/>
              </w:rPr>
              <w:t>ВБ,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8" w:lineRule="exact"/>
            </w:pPr>
            <w:r>
              <w:rPr>
                <w:rStyle w:val="285pt"/>
              </w:rPr>
              <w:t>КАРИТАС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7A7472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7A7472" w:rsidP="007A7472">
            <w:pPr>
              <w:pStyle w:val="20"/>
              <w:framePr w:w="10646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389"/>
          <w:jc w:val="center"/>
        </w:trPr>
        <w:tc>
          <w:tcPr>
            <w:tcW w:w="1064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9. ВНЕДРЕНИЕ ПРОГРАММ МАРКИРОВКИ (ИДЕНТИФИКАЦИИ) И УЧЕТ СЕЛЬСКОХОЗЯЙСТВЕННЫХ ЖИВОТНЫХ В ЦЕЛЯХ ПОВЫШЕНИЯ ПРОДУКТИВНОСТИ ЖИВОТНОВОДСТВА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2592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19.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 w:rsidP="007A7472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Маркировка и учет животных с учетом приоритетных групп животных и повышение уровня информированности производителей продукции животноводства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Маркировка животных анализируется с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учетом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приоритетных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групп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животных и повышения уровня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информирован</w:t>
            </w:r>
            <w:r w:rsidR="007A7472">
              <w:rPr>
                <w:rStyle w:val="285pt"/>
              </w:rPr>
              <w:t>-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ности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производителей животноводчес</w:t>
            </w:r>
            <w:r w:rsidR="007A7472">
              <w:rPr>
                <w:rStyle w:val="285pt"/>
              </w:rPr>
              <w:t>-</w:t>
            </w:r>
            <w:r>
              <w:rPr>
                <w:rStyle w:val="285pt"/>
              </w:rPr>
              <w:t xml:space="preserve"> кой продукции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Разрабатывается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порядок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маркировки и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регистрации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животных и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способы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повышения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осведомленности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производителей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сельскохозяйствен</w:t>
            </w:r>
            <w:r w:rsidR="007A7472">
              <w:rPr>
                <w:rStyle w:val="285pt"/>
              </w:rPr>
              <w:t>-</w:t>
            </w:r>
          </w:p>
          <w:p w:rsidR="00B77C50" w:rsidRDefault="007A7472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н</w:t>
            </w:r>
            <w:r w:rsidR="0088038B">
              <w:rPr>
                <w:rStyle w:val="285pt"/>
              </w:rPr>
              <w:t>ой продукции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 w:rsidP="00DC1F00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Положительное влияние на деятельности местных ветеринаров, и будет легче проводить противоэпизоотиче</w:t>
            </w:r>
            <w:r w:rsidR="00DC1F00">
              <w:rPr>
                <w:rStyle w:val="285pt"/>
              </w:rPr>
              <w:t>с-</w:t>
            </w:r>
            <w:r>
              <w:rPr>
                <w:rStyle w:val="285pt"/>
              </w:rPr>
              <w:t xml:space="preserve"> кие мероприятия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0,15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0,15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</w:pPr>
            <w:r>
              <w:rPr>
                <w:rStyle w:val="285pt"/>
              </w:rPr>
              <w:t>МФ,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</w:pPr>
            <w:r>
              <w:rPr>
                <w:rStyle w:val="285pt"/>
              </w:rPr>
              <w:t>МСХ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  <w:jc w:val="center"/>
            </w:pPr>
            <w:r>
              <w:rPr>
                <w:rStyle w:val="285pt"/>
              </w:rPr>
              <w:t>ФАО,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  <w:jc w:val="center"/>
            </w:pPr>
            <w:r>
              <w:rPr>
                <w:rStyle w:val="285pt"/>
              </w:rPr>
              <w:t>АБР,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  <w:jc w:val="center"/>
            </w:pPr>
            <w:r>
              <w:rPr>
                <w:rStyle w:val="285pt"/>
              </w:rPr>
              <w:t>ВБ,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КАРИТАС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DC1F00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DC1F00" w:rsidP="00DC1F00">
            <w:pPr>
              <w:pStyle w:val="20"/>
              <w:framePr w:w="10646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470"/>
          <w:jc w:val="center"/>
        </w:trPr>
        <w:tc>
          <w:tcPr>
            <w:tcW w:w="10647" w:type="dxa"/>
            <w:gridSpan w:val="1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92" w:lineRule="exact"/>
              <w:jc w:val="center"/>
            </w:pPr>
            <w:r>
              <w:rPr>
                <w:rStyle w:val="285pt"/>
              </w:rPr>
              <w:t>10. ПОВЫШЕНИЕ ПОТЕНЦИАЛА ПЕРСОНАЛА ПО КОНТРОЛЮ ЗА ПРОДОВОЛЬСТВЕННОЙ ПРОДУКЦИИ ЧЕРЕЗ СИСТЕМЫ ПОВЫШЕНИЯ КВАЛИФИКАЦИИ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522"/>
          <w:jc w:val="center"/>
        </w:trPr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20.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Переподготовка специалистов органов пищевой безопасности в области ветеринарного, фитосанитарного, семенного и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Оценивается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уровень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профессиональ</w:t>
            </w:r>
            <w:r w:rsidR="00DC1F00">
              <w:rPr>
                <w:rStyle w:val="285pt"/>
              </w:rPr>
              <w:t>-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ных навыков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специалистов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отрасли</w:t>
            </w:r>
          </w:p>
        </w:tc>
        <w:tc>
          <w:tcPr>
            <w:tcW w:w="1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Разрабатывается и реализуется программа переподготовки специалистов в области повышения профессиональной квалификации.</w:t>
            </w:r>
          </w:p>
        </w:tc>
        <w:tc>
          <w:tcPr>
            <w:tcW w:w="1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Повышается профессиональный уровень специалистов отрасли, контроль в направлении пищевой безопасности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0,1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46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92" w:lineRule="exact"/>
              <w:ind w:left="18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92" w:lineRule="exact"/>
              <w:ind w:left="180"/>
            </w:pPr>
            <w:r>
              <w:rPr>
                <w:rStyle w:val="285pt"/>
              </w:rPr>
              <w:t>МФ,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92" w:lineRule="exact"/>
              <w:ind w:left="180"/>
            </w:pPr>
            <w:r>
              <w:rPr>
                <w:rStyle w:val="285pt"/>
              </w:rPr>
              <w:t>МСХ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ФАО,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0" w:line="170" w:lineRule="exact"/>
              <w:jc w:val="center"/>
            </w:pPr>
            <w:r>
              <w:rPr>
                <w:rStyle w:val="285pt"/>
              </w:rPr>
              <w:t>ВБ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2027-</w:t>
            </w:r>
          </w:p>
          <w:p w:rsidR="00B77C50" w:rsidRDefault="0088038B">
            <w:pPr>
              <w:pStyle w:val="20"/>
              <w:framePr w:w="10646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2028</w:t>
            </w:r>
          </w:p>
        </w:tc>
      </w:tr>
    </w:tbl>
    <w:p w:rsidR="00B77C50" w:rsidRDefault="0088038B">
      <w:pPr>
        <w:pStyle w:val="22"/>
        <w:framePr w:w="10646" w:wrap="notBeside" w:vAnchor="text" w:hAnchor="text" w:xAlign="center" w:y="1"/>
        <w:shd w:val="clear" w:color="auto" w:fill="auto"/>
        <w:spacing w:line="150" w:lineRule="exact"/>
      </w:pPr>
      <w:r>
        <w:t>9</w:t>
      </w:r>
    </w:p>
    <w:p w:rsidR="00B77C50" w:rsidRDefault="00B77C50">
      <w:pPr>
        <w:framePr w:w="10646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spacing w:line="1020" w:lineRule="exact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4"/>
        <w:gridCol w:w="1637"/>
        <w:gridCol w:w="1330"/>
        <w:gridCol w:w="1661"/>
        <w:gridCol w:w="1637"/>
        <w:gridCol w:w="466"/>
        <w:gridCol w:w="581"/>
        <w:gridCol w:w="384"/>
        <w:gridCol w:w="389"/>
        <w:gridCol w:w="773"/>
        <w:gridCol w:w="960"/>
        <w:gridCol w:w="403"/>
      </w:tblGrid>
      <w:tr w:rsidR="00B77C50">
        <w:tblPrEx>
          <w:tblCellMar>
            <w:top w:w="0" w:type="dxa"/>
            <w:bottom w:w="0" w:type="dxa"/>
          </w:tblCellMar>
        </w:tblPrEx>
        <w:trPr>
          <w:trHeight w:hRule="exact" w:val="1224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селекционного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надзора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осуществляется на хорошем уровне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1862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21.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Организация Центра повышения квалификации сотрудников органов пищевой безопасности</w:t>
            </w: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Анализируется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возможность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создания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учебного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центра для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сотрудников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органов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пищевой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безопасности</w:t>
            </w: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Будет создан Центр повышения квалификации сотрудников с учетом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необходимости, при органе пищевой безопасности</w:t>
            </w: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Уровень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профессиональных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</w:pPr>
            <w:r>
              <w:rPr>
                <w:rStyle w:val="285pt"/>
              </w:rPr>
              <w:t>знаний и трудовых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навыков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сотрудников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постепенно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повышается с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учетом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современных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jc w:val="both"/>
            </w:pPr>
            <w:r>
              <w:rPr>
                <w:rStyle w:val="285pt"/>
              </w:rPr>
              <w:t>требований</w:t>
            </w: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0,5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0,5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</w:pPr>
            <w:r>
              <w:rPr>
                <w:rStyle w:val="285pt"/>
              </w:rPr>
              <w:t>МСХ,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</w:pPr>
            <w:r>
              <w:rPr>
                <w:rStyle w:val="285pt"/>
              </w:rPr>
              <w:t>МФ,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</w:pPr>
            <w:r>
              <w:rPr>
                <w:rStyle w:val="285pt"/>
              </w:rPr>
              <w:t>КПБ,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2" w:lineRule="exact"/>
              <w:ind w:left="180"/>
            </w:pPr>
            <w:r>
              <w:rPr>
                <w:rStyle w:val="285pt"/>
              </w:rPr>
              <w:t>АСНТ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ФАО,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АБР,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7" w:lineRule="exact"/>
              <w:jc w:val="center"/>
            </w:pPr>
            <w:r>
              <w:rPr>
                <w:rStyle w:val="285pt"/>
              </w:rPr>
              <w:t>ВБ,</w:t>
            </w:r>
          </w:p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87" w:lineRule="exact"/>
            </w:pPr>
            <w:r>
              <w:rPr>
                <w:rStyle w:val="285pt"/>
              </w:rPr>
              <w:t>КАРИТАС</w:t>
            </w: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601E33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6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027-</w:t>
            </w:r>
          </w:p>
          <w:p w:rsidR="00B77C50" w:rsidRDefault="00601E33" w:rsidP="00601E33">
            <w:pPr>
              <w:pStyle w:val="20"/>
              <w:framePr w:w="10613" w:wrap="notBeside" w:vAnchor="text" w:hAnchor="text" w:xAlign="center" w:y="1"/>
              <w:shd w:val="clear" w:color="auto" w:fill="auto"/>
              <w:spacing w:before="60" w:after="0" w:line="170" w:lineRule="exact"/>
            </w:pPr>
            <w:r>
              <w:rPr>
                <w:rStyle w:val="285pt"/>
              </w:rPr>
              <w:t>2</w:t>
            </w:r>
            <w:r w:rsidR="0088038B">
              <w:rPr>
                <w:rStyle w:val="285pt"/>
              </w:rPr>
              <w:t>028</w:t>
            </w:r>
          </w:p>
        </w:tc>
      </w:tr>
      <w:tr w:rsidR="00B77C50">
        <w:tblPrEx>
          <w:tblCellMar>
            <w:top w:w="0" w:type="dxa"/>
            <w:bottom w:w="0" w:type="dxa"/>
          </w:tblCellMar>
        </w:tblPrEx>
        <w:trPr>
          <w:trHeight w:hRule="exact" w:val="384"/>
          <w:jc w:val="center"/>
        </w:trPr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16,95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70" w:lineRule="exact"/>
              <w:ind w:left="180"/>
            </w:pPr>
            <w:r>
              <w:rPr>
                <w:rStyle w:val="285pt"/>
              </w:rPr>
              <w:t>8,0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8,55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88038B">
            <w:pPr>
              <w:pStyle w:val="20"/>
              <w:framePr w:w="10613" w:wrap="notBeside" w:vAnchor="text" w:hAnchor="text" w:xAlign="center" w:y="1"/>
              <w:shd w:val="clear" w:color="auto" w:fill="auto"/>
              <w:spacing w:before="0" w:after="0" w:line="170" w:lineRule="exact"/>
            </w:pPr>
            <w:r>
              <w:rPr>
                <w:rStyle w:val="285pt"/>
              </w:rPr>
              <w:t>0,4</w:t>
            </w:r>
          </w:p>
        </w:tc>
        <w:tc>
          <w:tcPr>
            <w:tcW w:w="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77C50" w:rsidRDefault="00B77C50">
            <w:pPr>
              <w:framePr w:w="10613" w:wrap="notBeside" w:vAnchor="text" w:hAnchor="text" w:xAlign="center" w:y="1"/>
              <w:rPr>
                <w:sz w:val="10"/>
                <w:szCs w:val="10"/>
              </w:rPr>
            </w:pPr>
          </w:p>
        </w:tc>
      </w:tr>
    </w:tbl>
    <w:p w:rsidR="00B77C50" w:rsidRDefault="00B77C50">
      <w:pPr>
        <w:framePr w:w="10613" w:wrap="notBeside" w:vAnchor="text" w:hAnchor="text" w:xAlign="center" w:y="1"/>
        <w:rPr>
          <w:sz w:val="2"/>
          <w:szCs w:val="2"/>
        </w:rPr>
      </w:pPr>
    </w:p>
    <w:p w:rsidR="00B77C50" w:rsidRDefault="00B77C50">
      <w:pPr>
        <w:rPr>
          <w:sz w:val="2"/>
          <w:szCs w:val="2"/>
        </w:rPr>
      </w:pPr>
    </w:p>
    <w:p w:rsidR="00B77C50" w:rsidRDefault="0088038B">
      <w:pPr>
        <w:pStyle w:val="42"/>
        <w:shd w:val="clear" w:color="auto" w:fill="auto"/>
        <w:spacing w:before="344" w:after="130" w:line="170" w:lineRule="exact"/>
        <w:ind w:left="600"/>
      </w:pPr>
      <w:r>
        <w:t>Список сокращений: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МЭРТ - Министерство экономического развития и торговли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МФ - Министерство финансов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МСХ - Министерство сельского хозяйства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МПНТ - Министерство промышленности и новых технологий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МЗСЗН - Министерство здравоохранения и социальной защиты населения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ГКИУГИ - Государственный комитет по инвестициям и управлению государственным имуществом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ГКЗУГ - Государственный комитет по земельному управлению и геодезии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КПБ - Комитет продовольственной безопасности при Правительстве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АСМСТИ - Агентство по стандартизации, метрологии, сертификации и торговой инспекции при Правительстве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АИЦТ - Агентство по инновациям и цифровым технологиям при Президенте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ТС - Таможенная служба при Правительстве Республики Таджикистан;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ТАСН- Таджик некая академия сельскохозяйственных наук;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</w:pPr>
      <w:r>
        <w:t>ИОГВ - Исполнительные органы государственной власти;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600"/>
        <w:sectPr w:rsidR="00B77C50">
          <w:footerReference w:type="default" r:id="rId10"/>
          <w:footerReference w:type="first" r:id="rId11"/>
          <w:pgSz w:w="11900" w:h="16840"/>
          <w:pgMar w:top="289" w:right="536" w:bottom="916" w:left="630" w:header="0" w:footer="3" w:gutter="0"/>
          <w:pgNumType w:start="10"/>
          <w:cols w:space="720"/>
          <w:noEndnote/>
          <w:titlePg/>
          <w:docGrid w:linePitch="360"/>
        </w:sectPr>
      </w:pPr>
      <w:r>
        <w:t>ФАО ООН - Продовольственная и сельскохозяйственная Организация Объединенных Наций;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420"/>
        <w:jc w:val="left"/>
      </w:pPr>
      <w:r>
        <w:lastRenderedPageBreak/>
        <w:t>ВБ - Всемирный банк;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420"/>
        <w:jc w:val="left"/>
      </w:pPr>
      <w:r>
        <w:t>КАРИТАС - Организация КАРИТАС Швейцария;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420"/>
        <w:jc w:val="left"/>
      </w:pPr>
      <w:r>
        <w:t>ВОЗ - Всемирная организация здравоохранения;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420"/>
        <w:jc w:val="left"/>
      </w:pPr>
      <w:r>
        <w:rPr>
          <w:lang w:val="en-US" w:eastAsia="en-US" w:bidi="en-US"/>
        </w:rPr>
        <w:t>GIZ</w:t>
      </w:r>
      <w:r w:rsidRPr="0088038B">
        <w:rPr>
          <w:lang w:eastAsia="en-US" w:bidi="en-US"/>
        </w:rPr>
        <w:t xml:space="preserve"> </w:t>
      </w:r>
      <w:r>
        <w:t>- Немецкое общество по международному сотрудничеству;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420"/>
        <w:jc w:val="left"/>
      </w:pPr>
      <w:r>
        <w:t>АБР - Азиатский банк развития;</w:t>
      </w:r>
    </w:p>
    <w:p w:rsidR="00B77C50" w:rsidRDefault="0088038B">
      <w:pPr>
        <w:pStyle w:val="42"/>
        <w:shd w:val="clear" w:color="auto" w:fill="auto"/>
        <w:spacing w:before="0" w:after="0" w:line="182" w:lineRule="exact"/>
        <w:ind w:left="420"/>
        <w:jc w:val="left"/>
      </w:pPr>
      <w:r>
        <w:t>МФСРТ - Международный фонд сельскохозяйственного развития Таджикистана.</w:t>
      </w:r>
    </w:p>
    <w:sectPr w:rsidR="00B77C50">
      <w:pgSz w:w="11900" w:h="16840"/>
      <w:pgMar w:top="473" w:right="466" w:bottom="473" w:left="71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038B" w:rsidRDefault="0088038B">
      <w:r>
        <w:separator/>
      </w:r>
    </w:p>
  </w:endnote>
  <w:endnote w:type="continuationSeparator" w:id="0">
    <w:p w:rsidR="0088038B" w:rsidRDefault="00880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38B" w:rsidRDefault="0088038B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58.1pt;margin-top:791.7pt;width:3.1pt;height:5.05pt;z-index:-188744064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8038B" w:rsidRDefault="0088038B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390EEE" w:rsidRPr="00390EEE">
                  <w:rPr>
                    <w:rStyle w:val="CenturySchoolbook0pt"/>
                    <w:noProof/>
                  </w:rPr>
                  <w:t>2</w:t>
                </w:r>
                <w:r>
                  <w:rPr>
                    <w:rStyle w:val="CenturySchoolbook0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38B" w:rsidRDefault="0088038B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61.45pt;margin-top:791.95pt;width:3.6pt;height:5.05pt;z-index:-188744063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8038B" w:rsidRDefault="0088038B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390EEE" w:rsidRPr="00390EEE">
                  <w:rPr>
                    <w:rStyle w:val="CenturySchoolbook0pt"/>
                    <w:noProof/>
                  </w:rPr>
                  <w:t>4</w:t>
                </w:r>
                <w:r>
                  <w:rPr>
                    <w:rStyle w:val="CenturySchoolbook0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38B" w:rsidRDefault="0088038B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60.5pt;margin-top:791.7pt;width:3.6pt;height:5.5pt;z-index:-188744062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8038B" w:rsidRDefault="0088038B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390EEE" w:rsidRPr="00390EEE">
                  <w:rPr>
                    <w:rStyle w:val="CenturySchoolbook0pt"/>
                    <w:noProof/>
                  </w:rPr>
                  <w:t>6</w:t>
                </w:r>
                <w:r>
                  <w:rPr>
                    <w:rStyle w:val="CenturySchoolbook0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38B" w:rsidRDefault="0088038B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562.9pt;margin-top:793.4pt;width:3.6pt;height:5.3pt;z-index:-188744061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8038B" w:rsidRDefault="0088038B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390EEE" w:rsidRPr="00390EEE">
                  <w:rPr>
                    <w:rStyle w:val="CenturySchoolbook0pt"/>
                    <w:noProof/>
                  </w:rPr>
                  <w:t>8</w:t>
                </w:r>
                <w:r>
                  <w:rPr>
                    <w:rStyle w:val="CenturySchoolbook0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38B" w:rsidRDefault="0088038B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0" type="#_x0000_t202" style="position:absolute;margin-left:555.6pt;margin-top:377.9pt;width:6.7pt;height:5.05pt;z-index:-188744060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8038B" w:rsidRDefault="0088038B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D35BFC" w:rsidRPr="00D35BFC">
                  <w:rPr>
                    <w:rStyle w:val="CenturySchoolbook0pt"/>
                    <w:noProof/>
                  </w:rPr>
                  <w:t>11</w:t>
                </w:r>
                <w:r>
                  <w:rPr>
                    <w:rStyle w:val="CenturySchoolbook0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038B" w:rsidRDefault="0088038B">
    <w:pPr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559.15pt;margin-top:789.55pt;width:7.2pt;height:5.5pt;z-index:-188744059;mso-wrap-style:none;mso-wrap-distance-left:5pt;mso-wrap-distance-right:5pt;mso-position-horizontal-relative:page;mso-position-vertical-relative:page" wrapcoords="0 0" filled="f" stroked="f">
          <v:textbox style="mso-fit-shape-to-text:t" inset="0,0,0,0">
            <w:txbxContent>
              <w:p w:rsidR="0088038B" w:rsidRDefault="0088038B">
                <w:pPr>
                  <w:pStyle w:val="a5"/>
                  <w:shd w:val="clear" w:color="auto" w:fill="auto"/>
                  <w:spacing w:line="240" w:lineRule="auto"/>
                </w:pPr>
                <w:r>
                  <w:fldChar w:fldCharType="begin"/>
                </w:r>
                <w:r>
                  <w:instrText xml:space="preserve"> PAGE \* MERGEFORMAT </w:instrText>
                </w:r>
                <w:r>
                  <w:fldChar w:fldCharType="separate"/>
                </w:r>
                <w:r w:rsidR="00390EEE" w:rsidRPr="00390EEE">
                  <w:rPr>
                    <w:rStyle w:val="CenturySchoolbook75pt0pt"/>
                    <w:noProof/>
                  </w:rPr>
                  <w:t>10</w:t>
                </w:r>
                <w:r>
                  <w:rPr>
                    <w:rStyle w:val="CenturySchoolbook75pt0pt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038B" w:rsidRDefault="0088038B"/>
  </w:footnote>
  <w:footnote w:type="continuationSeparator" w:id="0">
    <w:p w:rsidR="0088038B" w:rsidRDefault="0088038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81"/>
  <w:drawingGridVerticalSpacing w:val="181"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B77C50"/>
    <w:rsid w:val="00016022"/>
    <w:rsid w:val="002174B2"/>
    <w:rsid w:val="002B4E5A"/>
    <w:rsid w:val="00390EEE"/>
    <w:rsid w:val="004058DA"/>
    <w:rsid w:val="00472EA5"/>
    <w:rsid w:val="0050070C"/>
    <w:rsid w:val="00525230"/>
    <w:rsid w:val="005548AA"/>
    <w:rsid w:val="005C5357"/>
    <w:rsid w:val="005F3737"/>
    <w:rsid w:val="005F635D"/>
    <w:rsid w:val="00601E33"/>
    <w:rsid w:val="00647D99"/>
    <w:rsid w:val="006F157F"/>
    <w:rsid w:val="007A7472"/>
    <w:rsid w:val="008078DC"/>
    <w:rsid w:val="00861FAD"/>
    <w:rsid w:val="0087400E"/>
    <w:rsid w:val="0088038B"/>
    <w:rsid w:val="00894C08"/>
    <w:rsid w:val="008F7A8A"/>
    <w:rsid w:val="009D27AC"/>
    <w:rsid w:val="00A063C3"/>
    <w:rsid w:val="00AD539B"/>
    <w:rsid w:val="00AD5C48"/>
    <w:rsid w:val="00AD76B3"/>
    <w:rsid w:val="00B67B6A"/>
    <w:rsid w:val="00B77C50"/>
    <w:rsid w:val="00BF30F5"/>
    <w:rsid w:val="00D3097D"/>
    <w:rsid w:val="00D35BFC"/>
    <w:rsid w:val="00D81B68"/>
    <w:rsid w:val="00DA78C9"/>
    <w:rsid w:val="00DB61F7"/>
    <w:rsid w:val="00DC1F00"/>
    <w:rsid w:val="00DD1364"/>
    <w:rsid w:val="00E00760"/>
    <w:rsid w:val="00E252A8"/>
    <w:rsid w:val="00E84554"/>
    <w:rsid w:val="00ED0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8C456C"/>
  <w15:docId w15:val="{A41A36D9-F5E3-42D5-ACC6-58C5F818A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195pt">
    <w:name w:val="Заголовок №1 + 9;5 pt"/>
    <w:basedOn w:val="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Book Antiqua" w:eastAsia="Book Antiqua" w:hAnsi="Book Antiqua" w:cs="Book Antiqua"/>
      <w:b w:val="0"/>
      <w:bCs w:val="0"/>
      <w:i w:val="0"/>
      <w:iCs w:val="0"/>
      <w:smallCaps w:val="0"/>
      <w:strike w:val="0"/>
      <w:sz w:val="14"/>
      <w:szCs w:val="14"/>
      <w:u w:val="none"/>
    </w:rPr>
  </w:style>
  <w:style w:type="character" w:customStyle="1" w:styleId="CenturySchoolbook0pt">
    <w:name w:val="Колонтитул + Century Schoolbook;Интервал 0 pt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4"/>
      <w:szCs w:val="14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395pt">
    <w:name w:val="Основной текст (3) + 9;5 pt"/>
    <w:basedOn w:val="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31">
    <w:name w:val="Подпись к таблице (3)_"/>
    <w:basedOn w:val="a0"/>
    <w:link w:val="32"/>
    <w:rPr>
      <w:rFonts w:ascii="Courier New" w:eastAsia="Courier New" w:hAnsi="Courier New" w:cs="Courier New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285pt">
    <w:name w:val="Основной текст (2) + 8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75pt">
    <w:name w:val="Основной текст (2) + 7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295pt">
    <w:name w:val="Основной текст (2) + 9;5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2CenturySchoolbook10pt0pt">
    <w:name w:val="Основной текст (2) + Century Schoolbook;10 pt;Полужирный;Интервал 0 pt"/>
    <w:basedOn w:val="2"/>
    <w:rPr>
      <w:rFonts w:ascii="Century Schoolbook" w:eastAsia="Century Schoolbook" w:hAnsi="Century Schoolbook" w:cs="Century Schoolbook"/>
      <w:b/>
      <w:bCs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4">
    <w:name w:val="Подпись к таблице (4)_"/>
    <w:basedOn w:val="a0"/>
    <w:link w:val="40"/>
    <w:rPr>
      <w:rFonts w:ascii="Cambria" w:eastAsia="Cambria" w:hAnsi="Cambria" w:cs="Cambria"/>
      <w:b/>
      <w:bCs/>
      <w:i w:val="0"/>
      <w:iCs w:val="0"/>
      <w:smallCaps w:val="0"/>
      <w:strike w:val="0"/>
      <w:sz w:val="15"/>
      <w:szCs w:val="15"/>
      <w:u w:val="none"/>
    </w:rPr>
  </w:style>
  <w:style w:type="character" w:customStyle="1" w:styleId="211pt">
    <w:name w:val="Основной текст (2) + 11 pt;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85pt0">
    <w:name w:val="Основной текст (2) + 8;5 pt;Малые прописные"/>
    <w:basedOn w:val="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5">
    <w:name w:val="Подпись к таблице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character" w:customStyle="1" w:styleId="285pt1">
    <w:name w:val="Основной текст (2) + 8;5 pt;Курсив"/>
    <w:basedOn w:val="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26pt">
    <w:name w:val="Основной текст (2) + 6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ru-RU" w:eastAsia="ru-RU" w:bidi="ru-RU"/>
    </w:rPr>
  </w:style>
  <w:style w:type="character" w:customStyle="1" w:styleId="212pt0pt">
    <w:name w:val="Основной текст (2) + 12 pt;Полужирный;Интервал 0 p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-1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4pt">
    <w:name w:val="Основной текст (2) + 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u-RU" w:eastAsia="ru-RU" w:bidi="ru-RU"/>
    </w:rPr>
  </w:style>
  <w:style w:type="character" w:customStyle="1" w:styleId="21">
    <w:name w:val="Подпись к таблице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CenturySchoolbook75pt0pt">
    <w:name w:val="Колонтитул + Century Schoolbook;7;5 pt;Интервал 0 pt"/>
    <w:basedOn w:val="a4"/>
    <w:rPr>
      <w:rFonts w:ascii="Century Schoolbook" w:eastAsia="Century Schoolbook" w:hAnsi="Century Schoolbook" w:cs="Century Schoolbook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41">
    <w:name w:val="Основной текст (4)_"/>
    <w:basedOn w:val="a0"/>
    <w:link w:val="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7"/>
      <w:szCs w:val="17"/>
      <w:u w:val="none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after="180" w:line="302" w:lineRule="exact"/>
      <w:jc w:val="center"/>
      <w:outlineLvl w:val="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Book Antiqua" w:eastAsia="Book Antiqua" w:hAnsi="Book Antiqua" w:cs="Book Antiqua"/>
      <w:sz w:val="14"/>
      <w:szCs w:val="14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before="180" w:after="180" w:line="0" w:lineRule="atLeast"/>
      <w:jc w:val="right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32">
    <w:name w:val="Подпись к таблице (3)"/>
    <w:basedOn w:val="a"/>
    <w:link w:val="31"/>
    <w:pPr>
      <w:shd w:val="clear" w:color="auto" w:fill="FFFFFF"/>
      <w:spacing w:line="0" w:lineRule="atLeast"/>
    </w:pPr>
    <w:rPr>
      <w:rFonts w:ascii="Courier New" w:eastAsia="Courier New" w:hAnsi="Courier New" w:cs="Courier New"/>
      <w:sz w:val="15"/>
      <w:szCs w:val="15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120" w:after="240" w:line="0" w:lineRule="atLeast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40">
    <w:name w:val="Подпись к таблице (4)"/>
    <w:basedOn w:val="a"/>
    <w:link w:val="4"/>
    <w:pPr>
      <w:shd w:val="clear" w:color="auto" w:fill="FFFFFF"/>
      <w:spacing w:line="0" w:lineRule="atLeast"/>
    </w:pPr>
    <w:rPr>
      <w:rFonts w:ascii="Cambria" w:eastAsia="Cambria" w:hAnsi="Cambria" w:cs="Cambria"/>
      <w:b/>
      <w:bCs/>
      <w:sz w:val="15"/>
      <w:szCs w:val="15"/>
    </w:rPr>
  </w:style>
  <w:style w:type="paragraph" w:customStyle="1" w:styleId="50">
    <w:name w:val="Подпись к таблице (5)"/>
    <w:basedOn w:val="a"/>
    <w:link w:val="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7"/>
      <w:szCs w:val="17"/>
    </w:rPr>
  </w:style>
  <w:style w:type="paragraph" w:customStyle="1" w:styleId="22">
    <w:name w:val="Подпись к таблице (2)"/>
    <w:basedOn w:val="a"/>
    <w:link w:val="2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42">
    <w:name w:val="Основной текст (4)"/>
    <w:basedOn w:val="a"/>
    <w:link w:val="41"/>
    <w:pPr>
      <w:shd w:val="clear" w:color="auto" w:fill="FFFFFF"/>
      <w:spacing w:before="360" w:after="180" w:line="0" w:lineRule="atLeast"/>
      <w:jc w:val="both"/>
    </w:pPr>
    <w:rPr>
      <w:rFonts w:ascii="Times New Roman" w:eastAsia="Times New Roman" w:hAnsi="Times New Roman" w:cs="Times New Roman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oter" Target="footer6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184</TotalTime>
  <Pages>6</Pages>
  <Words>2424</Words>
  <Characters>13819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7</cp:revision>
  <dcterms:created xsi:type="dcterms:W3CDTF">2026-09-10T02:19:00Z</dcterms:created>
  <dcterms:modified xsi:type="dcterms:W3CDTF">2026-09-10T05:23:00Z</dcterms:modified>
</cp:coreProperties>
</file>