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EE" w:rsidRDefault="000E6737" w:rsidP="00E731EE">
      <w:pPr>
        <w:pStyle w:val="40"/>
        <w:spacing w:after="0" w:line="240" w:lineRule="auto"/>
        <w:ind w:left="0"/>
        <w:rPr>
          <w:rFonts w:ascii="Palatino Linotype" w:hAnsi="Palatino Linotype"/>
        </w:rPr>
      </w:pPr>
      <w:r>
        <w:rPr>
          <w:rFonts w:ascii="Palatino Linotype" w:hAnsi="Palatino Linotype"/>
          <w:lang w:val="ru-RU"/>
        </w:rPr>
        <w:t>Приложение 1</w:t>
      </w:r>
      <w:r w:rsidR="00E731EE" w:rsidRPr="00E731EE">
        <w:rPr>
          <w:rFonts w:ascii="Palatino Linotype" w:hAnsi="Palatino Linotype"/>
        </w:rPr>
        <w:t xml:space="preserve"> </w:t>
      </w:r>
    </w:p>
    <w:p w:rsidR="000E6737" w:rsidRDefault="000E6737" w:rsidP="00E731EE">
      <w:pPr>
        <w:pStyle w:val="40"/>
        <w:spacing w:after="0" w:line="240" w:lineRule="auto"/>
        <w:ind w:left="0"/>
        <w:rPr>
          <w:rFonts w:ascii="Palatino Linotype" w:hAnsi="Palatino Linotype"/>
          <w:lang w:val="ru-RU"/>
        </w:rPr>
      </w:pPr>
      <w:r>
        <w:rPr>
          <w:rFonts w:ascii="Palatino Linotype" w:hAnsi="Palatino Linotype"/>
          <w:lang w:val="ru-RU"/>
        </w:rPr>
        <w:t xml:space="preserve">к постановлению Правительства </w:t>
      </w:r>
    </w:p>
    <w:p w:rsidR="00E731EE" w:rsidRPr="000E6737" w:rsidRDefault="000E6737" w:rsidP="00E731EE">
      <w:pPr>
        <w:pStyle w:val="40"/>
        <w:spacing w:after="0" w:line="240" w:lineRule="auto"/>
        <w:ind w:left="0"/>
        <w:rPr>
          <w:rFonts w:ascii="Palatino Linotype" w:hAnsi="Palatino Linotype"/>
          <w:lang w:val="ru-RU"/>
        </w:rPr>
      </w:pPr>
      <w:r>
        <w:rPr>
          <w:rFonts w:ascii="Palatino Linotype" w:hAnsi="Palatino Linotype"/>
          <w:lang w:val="ru-RU"/>
        </w:rPr>
        <w:t>Республики Таджикистан</w:t>
      </w:r>
    </w:p>
    <w:p w:rsidR="00E8332D" w:rsidRPr="00E731EE" w:rsidRDefault="000E6737" w:rsidP="00E731EE">
      <w:pPr>
        <w:pStyle w:val="40"/>
        <w:spacing w:after="0" w:line="240" w:lineRule="auto"/>
        <w:ind w:left="0"/>
        <w:rPr>
          <w:rFonts w:ascii="Palatino Linotype" w:hAnsi="Palatino Linotype"/>
        </w:rPr>
      </w:pPr>
      <w:r>
        <w:rPr>
          <w:rFonts w:ascii="Palatino Linotype" w:hAnsi="Palatino Linotype"/>
          <w:lang w:val="ru-RU"/>
        </w:rPr>
        <w:t xml:space="preserve">от </w:t>
      </w:r>
      <w:r w:rsidR="00E731EE" w:rsidRPr="00E731EE">
        <w:rPr>
          <w:rFonts w:ascii="Palatino Linotype" w:hAnsi="Palatino Linotype"/>
        </w:rPr>
        <w:t xml:space="preserve"> «27» июл</w:t>
      </w:r>
      <w:r>
        <w:rPr>
          <w:rFonts w:ascii="Palatino Linotype" w:hAnsi="Palatino Linotype"/>
          <w:lang w:val="ru-RU"/>
        </w:rPr>
        <w:t>я</w:t>
      </w:r>
      <w:r w:rsidR="00E731EE" w:rsidRPr="00E731EE">
        <w:rPr>
          <w:rFonts w:ascii="Palatino Linotype" w:hAnsi="Palatino Linotype"/>
        </w:rPr>
        <w:t xml:space="preserve"> соли 2026, №507</w:t>
      </w:r>
    </w:p>
    <w:p w:rsidR="00E731EE" w:rsidRDefault="00E731EE" w:rsidP="00E731EE">
      <w:pPr>
        <w:pStyle w:val="20"/>
        <w:keepNext/>
        <w:keepLines/>
        <w:spacing w:after="0"/>
        <w:rPr>
          <w:rFonts w:ascii="Palatino Linotype" w:hAnsi="Palatino Linotype"/>
        </w:rPr>
      </w:pPr>
      <w:bookmarkStart w:id="0" w:name="bookmark0"/>
    </w:p>
    <w:bookmarkEnd w:id="0"/>
    <w:p w:rsidR="00451888" w:rsidRDefault="00451888" w:rsidP="00451888">
      <w:pPr>
        <w:pStyle w:val="70"/>
        <w:shd w:val="clear" w:color="auto" w:fill="auto"/>
        <w:spacing w:line="276" w:lineRule="auto"/>
        <w:ind w:right="20"/>
        <w:jc w:val="center"/>
      </w:pPr>
      <w:r>
        <w:t>План мероприятий на 2026 - 2027 годы</w:t>
      </w:r>
    </w:p>
    <w:p w:rsidR="00451888" w:rsidRDefault="00451888" w:rsidP="00451888">
      <w:pPr>
        <w:pStyle w:val="70"/>
        <w:shd w:val="clear" w:color="auto" w:fill="auto"/>
        <w:spacing w:line="276" w:lineRule="auto"/>
        <w:ind w:right="20"/>
        <w:jc w:val="center"/>
      </w:pPr>
      <w:r>
        <w:t>Государственной программы развития женского предпринимательства в Республике Таджикистан на период до 2027 года</w:t>
      </w:r>
    </w:p>
    <w:tbl>
      <w:tblPr>
        <w:tblOverlap w:val="never"/>
        <w:tblW w:w="1091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"/>
        <w:gridCol w:w="3027"/>
        <w:gridCol w:w="687"/>
        <w:gridCol w:w="338"/>
        <w:gridCol w:w="335"/>
        <w:gridCol w:w="15"/>
        <w:gridCol w:w="309"/>
        <w:gridCol w:w="322"/>
        <w:gridCol w:w="344"/>
        <w:gridCol w:w="20"/>
        <w:gridCol w:w="404"/>
        <w:gridCol w:w="615"/>
        <w:gridCol w:w="615"/>
        <w:gridCol w:w="10"/>
        <w:gridCol w:w="535"/>
        <w:gridCol w:w="499"/>
        <w:gridCol w:w="1847"/>
        <w:gridCol w:w="12"/>
        <w:gridCol w:w="755"/>
      </w:tblGrid>
      <w:tr w:rsidR="00E8332D" w:rsidRPr="00E731EE" w:rsidTr="00451888">
        <w:trPr>
          <w:trHeight w:hRule="exact" w:val="205"/>
          <w:jc w:val="center"/>
        </w:trPr>
        <w:tc>
          <w:tcPr>
            <w:tcW w:w="2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№</w:t>
            </w:r>
          </w:p>
        </w:tc>
        <w:tc>
          <w:tcPr>
            <w:tcW w:w="3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517594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Style w:val="26pt"/>
              </w:rPr>
              <w:t>Список событий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17594" w:rsidRDefault="00517594" w:rsidP="00517594">
            <w:pPr>
              <w:pStyle w:val="22"/>
              <w:shd w:val="clear" w:color="auto" w:fill="auto"/>
              <w:spacing w:before="0" w:after="60" w:line="120" w:lineRule="exact"/>
              <w:jc w:val="center"/>
            </w:pPr>
            <w:r>
              <w:rPr>
                <w:rStyle w:val="26pt"/>
              </w:rPr>
              <w:t>Срок</w:t>
            </w:r>
          </w:p>
          <w:p w:rsidR="00E8332D" w:rsidRPr="00E731EE" w:rsidRDefault="00517594" w:rsidP="00517594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Style w:val="26pt"/>
              </w:rPr>
              <w:t>исполнения</w:t>
            </w:r>
          </w:p>
        </w:tc>
        <w:tc>
          <w:tcPr>
            <w:tcW w:w="2087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4B6881" w:rsidRDefault="004B6881" w:rsidP="004B6881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  <w:lang w:val="ru-RU"/>
              </w:rPr>
            </w:pPr>
            <w:r w:rsidRPr="004B6881">
              <w:rPr>
                <w:rFonts w:ascii="Palatino Linotype" w:eastAsia="Arial" w:hAnsi="Palatino Linotype" w:cs="Arial"/>
                <w:b/>
                <w:bCs/>
                <w:sz w:val="10"/>
                <w:szCs w:val="10"/>
                <w:lang w:val="ru-RU"/>
              </w:rPr>
              <w:t>Срок реализации и финанасиро</w:t>
            </w:r>
            <w:r>
              <w:rPr>
                <w:rFonts w:ascii="Palatino Linotype" w:eastAsia="Arial" w:hAnsi="Palatino Linotype" w:cs="Arial"/>
                <w:b/>
                <w:bCs/>
                <w:sz w:val="10"/>
                <w:szCs w:val="10"/>
                <w:lang w:val="ru-RU"/>
              </w:rPr>
              <w:t>вания</w:t>
            </w:r>
            <w:r>
              <w:rPr>
                <w:rFonts w:ascii="Palatino Linotype" w:eastAsia="Arial" w:hAnsi="Palatino Linotype" w:cs="Arial"/>
                <w:b/>
                <w:bCs/>
                <w:sz w:val="12"/>
                <w:szCs w:val="12"/>
                <w:lang w:val="ru-RU"/>
              </w:rPr>
              <w:t xml:space="preserve"> </w:t>
            </w:r>
          </w:p>
        </w:tc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Default="00506748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</w:pPr>
            <w:r w:rsidRPr="00506748"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>Требова</w:t>
            </w:r>
            <w:r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>-</w:t>
            </w:r>
            <w:r w:rsidRPr="00506748"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>ния к финанси</w:t>
            </w:r>
            <w:r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>-</w:t>
            </w:r>
            <w:r w:rsidRPr="00506748"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 xml:space="preserve">рованию </w:t>
            </w:r>
          </w:p>
          <w:p w:rsidR="00506748" w:rsidRPr="00506748" w:rsidRDefault="00506748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0"/>
                <w:szCs w:val="10"/>
                <w:lang w:val="ru-RU"/>
              </w:rPr>
            </w:pPr>
          </w:p>
        </w:tc>
        <w:tc>
          <w:tcPr>
            <w:tcW w:w="165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DE2698" w:rsidRDefault="00506748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0"/>
                <w:szCs w:val="10"/>
                <w:lang w:val="ru-RU"/>
              </w:rPr>
            </w:pPr>
            <w:r w:rsidRPr="00DE2698">
              <w:rPr>
                <w:rFonts w:ascii="Palatino Linotype" w:eastAsia="Arial" w:hAnsi="Palatino Linotype" w:cs="Arial"/>
                <w:b/>
                <w:bCs/>
                <w:sz w:val="10"/>
                <w:szCs w:val="10"/>
                <w:lang w:val="ru-RU"/>
              </w:rPr>
              <w:t xml:space="preserve">Источник </w:t>
            </w:r>
            <w:r w:rsidR="00DE2698" w:rsidRPr="00DE2698">
              <w:rPr>
                <w:rFonts w:ascii="Palatino Linotype" w:eastAsia="Arial" w:hAnsi="Palatino Linotype" w:cs="Arial"/>
                <w:b/>
                <w:bCs/>
                <w:sz w:val="10"/>
                <w:szCs w:val="10"/>
                <w:lang w:val="ru-RU"/>
              </w:rPr>
              <w:t>финансирования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C6DB5" w:rsidRDefault="00EC6DB5" w:rsidP="00EC6DB5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  <w:lang w:val="ru-RU"/>
              </w:rPr>
            </w:pPr>
            <w:r>
              <w:rPr>
                <w:rFonts w:ascii="Palatino Linotype" w:hAnsi="Palatino Linotype"/>
                <w:b/>
                <w:bCs/>
                <w:sz w:val="12"/>
                <w:szCs w:val="12"/>
                <w:lang w:val="ru-RU"/>
              </w:rPr>
              <w:t xml:space="preserve">Исполнитель </w:t>
            </w:r>
          </w:p>
        </w:tc>
        <w:tc>
          <w:tcPr>
            <w:tcW w:w="7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C6DB5" w:rsidP="00DE364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AE77E6"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>Партнеры по развитию</w:t>
            </w:r>
          </w:p>
        </w:tc>
      </w:tr>
      <w:tr w:rsidR="00E8332D" w:rsidRPr="00E731EE" w:rsidTr="00451888">
        <w:trPr>
          <w:trHeight w:hRule="exact" w:val="558"/>
          <w:jc w:val="center"/>
        </w:trPr>
        <w:tc>
          <w:tcPr>
            <w:tcW w:w="22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8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99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2026</w:t>
            </w:r>
          </w:p>
        </w:tc>
        <w:tc>
          <w:tcPr>
            <w:tcW w:w="109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2027</w:t>
            </w:r>
          </w:p>
        </w:tc>
        <w:tc>
          <w:tcPr>
            <w:tcW w:w="615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C6DB5" w:rsidRDefault="00EC6DB5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0"/>
                <w:szCs w:val="10"/>
                <w:lang w:val="ru-RU"/>
              </w:rPr>
            </w:pPr>
            <w:r w:rsidRPr="00EC6DB5">
              <w:rPr>
                <w:rFonts w:ascii="Palatino Linotype" w:hAnsi="Palatino Linotype"/>
                <w:b/>
                <w:sz w:val="10"/>
                <w:szCs w:val="10"/>
                <w:lang w:val="ru-RU"/>
              </w:rPr>
              <w:t>Государ-ственный бюджет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AE77E6" w:rsidRDefault="00AE77E6" w:rsidP="00AE77E6">
            <w:pPr>
              <w:pStyle w:val="a6"/>
              <w:ind w:firstLine="0"/>
              <w:jc w:val="center"/>
              <w:rPr>
                <w:rFonts w:ascii="Palatino Linotype" w:hAnsi="Palatino Linotype"/>
                <w:sz w:val="10"/>
                <w:szCs w:val="10"/>
              </w:rPr>
            </w:pPr>
            <w:r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>Частный сектор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AE77E6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AE77E6"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>Партне</w:t>
            </w:r>
            <w:r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>-</w:t>
            </w:r>
            <w:r w:rsidRPr="00AE77E6"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>ры по разви</w:t>
            </w:r>
            <w:r w:rsidR="00EC6DB5"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>-</w:t>
            </w:r>
            <w:r w:rsidRPr="00AE77E6">
              <w:rPr>
                <w:rFonts w:ascii="Palatino Linotype" w:hAnsi="Palatino Linotype"/>
                <w:b/>
                <w:bCs/>
                <w:sz w:val="10"/>
                <w:szCs w:val="10"/>
                <w:lang w:val="ru-RU"/>
              </w:rPr>
              <w:t>тию</w:t>
            </w:r>
          </w:p>
        </w:tc>
        <w:tc>
          <w:tcPr>
            <w:tcW w:w="18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7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451888">
        <w:trPr>
          <w:trHeight w:hRule="exact" w:val="191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33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32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34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BC0878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E8332D" w:rsidRPr="00E731EE" w:rsidRDefault="00E731EE" w:rsidP="00BC0878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451888">
        <w:trPr>
          <w:trHeight w:hRule="exact" w:val="184"/>
          <w:jc w:val="center"/>
        </w:trPr>
        <w:tc>
          <w:tcPr>
            <w:tcW w:w="10914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332D" w:rsidRPr="00397C65" w:rsidRDefault="00E731EE" w:rsidP="00DE364F">
            <w:pPr>
              <w:pStyle w:val="22"/>
              <w:shd w:val="clear" w:color="auto" w:fill="auto"/>
              <w:spacing w:before="0" w:line="120" w:lineRule="exact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397C65">
              <w:rPr>
                <w:rFonts w:ascii="Palatino Linotype" w:hAnsi="Palatino Linotype"/>
                <w:bCs w:val="0"/>
                <w:sz w:val="12"/>
                <w:szCs w:val="12"/>
              </w:rPr>
              <w:t xml:space="preserve"> </w:t>
            </w:r>
            <w:r w:rsidR="00DE364F" w:rsidRPr="00397C65">
              <w:rPr>
                <w:rStyle w:val="26pt"/>
              </w:rPr>
              <w:t>1. СОЗДАНИЕ БЛАГОПРИЯТНОЙ РАБОЧЕЙ СРЕДЫ ДЛЯ РАЗВИТИЯ ЖЕНСКОГО ПРЕДПРИНИМАТЕЛЬСТВА</w:t>
            </w:r>
          </w:p>
        </w:tc>
      </w:tr>
      <w:tr w:rsidR="00E8332D" w:rsidRPr="00E731EE" w:rsidTr="00451888">
        <w:trPr>
          <w:trHeight w:hRule="exact" w:val="742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1909C6" w:rsidRDefault="001909C6" w:rsidP="00E731EE">
            <w:pPr>
              <w:pStyle w:val="a6"/>
              <w:ind w:firstLine="0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909C6">
              <w:rPr>
                <w:rStyle w:val="26pt"/>
                <w:b w:val="0"/>
              </w:rPr>
              <w:t>Законодательное закрепление критериев женского предпринимательства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18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0,7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1909C6" w:rsidRDefault="001909C6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909C6">
              <w:rPr>
                <w:rStyle w:val="26pt"/>
                <w:b w:val="0"/>
              </w:rPr>
              <w:t>Государственный комитет по инвестициям и управлению государственным имуществом, Комитет по делам женщин и семьи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451888">
        <w:trPr>
          <w:trHeight w:hRule="exact" w:val="940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1909C6" w:rsidRDefault="001909C6" w:rsidP="00E731EE">
            <w:pPr>
              <w:pStyle w:val="a6"/>
              <w:ind w:firstLine="0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909C6">
              <w:rPr>
                <w:rStyle w:val="26pt"/>
                <w:b w:val="0"/>
              </w:rPr>
              <w:t>Проведение анализа нормативно-правовой базы в части определения критериев женского предпринимательства и рекомендации по их законодательному закреплению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18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2323E3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>0</w:t>
            </w:r>
            <w:r w:rsidR="00E731EE" w:rsidRPr="00E731EE">
              <w:rPr>
                <w:rFonts w:ascii="Palatino Linotype" w:eastAsia="Arial" w:hAnsi="Palatino Linotype" w:cs="Arial"/>
                <w:sz w:val="12"/>
                <w:szCs w:val="12"/>
              </w:rPr>
              <w:t>,1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20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0,7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83AAF" w:rsidRDefault="001909C6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E83AAF">
              <w:rPr>
                <w:rStyle w:val="26pt"/>
                <w:b w:val="0"/>
              </w:rPr>
              <w:t>Государственный комитет по инвестициям и управлению государственным имуществом, Комитет по делам женщин и семьи, соответствующие министерства и ведомства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32D" w:rsidRPr="00E731EE" w:rsidTr="00451888">
        <w:trPr>
          <w:trHeight w:hRule="exact" w:val="749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83AAF" w:rsidRDefault="00E83AAF" w:rsidP="00E731EE">
            <w:pPr>
              <w:pStyle w:val="a6"/>
              <w:ind w:firstLine="0"/>
              <w:rPr>
                <w:rFonts w:ascii="Palatino Linotype" w:hAnsi="Palatino Linotype"/>
                <w:b/>
                <w:sz w:val="12"/>
                <w:szCs w:val="12"/>
              </w:rPr>
            </w:pPr>
            <w:r w:rsidRPr="00E83AAF">
              <w:rPr>
                <w:rStyle w:val="26pt"/>
                <w:b w:val="0"/>
              </w:rPr>
              <w:t>Подготовка предложений по внесению поправок в соответствующие нормативные акты с целью законодательного закрепления термина женского предпринимательства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E731EE">
            <w:pPr>
              <w:pStyle w:val="a6"/>
              <w:ind w:firstLine="18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E731EE" w:rsidRDefault="00E731EE" w:rsidP="007A476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8332D" w:rsidRPr="00E731EE" w:rsidRDefault="00E8332D" w:rsidP="007A476B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32D" w:rsidRPr="00155944" w:rsidRDefault="00E83AAF" w:rsidP="00E731EE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55944">
              <w:rPr>
                <w:rStyle w:val="26pt"/>
                <w:b w:val="0"/>
              </w:rPr>
              <w:t>Государственный комитет по инвестициям и управлению государственным имуществом, Комитет по делам женщин и семьи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8332D" w:rsidRPr="00E731EE" w:rsidRDefault="00E8332D" w:rsidP="00E731EE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965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Default="00E83AAF" w:rsidP="00E83AAF">
            <w:pPr>
              <w:pStyle w:val="22"/>
              <w:shd w:val="clear" w:color="auto" w:fill="auto"/>
              <w:spacing w:before="0" w:line="120" w:lineRule="exact"/>
              <w:jc w:val="left"/>
            </w:pPr>
            <w:r>
              <w:rPr>
                <w:rStyle w:val="26pt"/>
              </w:rPr>
              <w:t>Дальнейшее внедрение распределенной статистики в</w:t>
            </w:r>
          </w:p>
          <w:p w:rsidR="00E83AAF" w:rsidRDefault="00E83AAF" w:rsidP="00E83AAF">
            <w:pPr>
              <w:pStyle w:val="22"/>
              <w:shd w:val="clear" w:color="auto" w:fill="auto"/>
              <w:spacing w:before="0" w:line="120" w:lineRule="exact"/>
              <w:jc w:val="left"/>
            </w:pPr>
            <w:r>
              <w:rPr>
                <w:rStyle w:val="26pt"/>
              </w:rPr>
              <w:t>электронную систему предоставления государственных услуг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20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14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155944" w:rsidRDefault="00155944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55944">
              <w:rPr>
                <w:rStyle w:val="26pt"/>
                <w:b w:val="0"/>
              </w:rPr>
              <w:t>Агентство инноваций и цифровых технологий, Государственный комитет по инвестициям и управлению государственным имуществом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965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5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155944" w:rsidRDefault="00155944" w:rsidP="00E83AAF">
            <w:pPr>
              <w:pStyle w:val="a6"/>
              <w:ind w:firstLine="0"/>
              <w:rPr>
                <w:rFonts w:ascii="Palatino Linotype" w:hAnsi="Palatino Linotype"/>
                <w:b/>
                <w:sz w:val="12"/>
                <w:szCs w:val="12"/>
              </w:rPr>
            </w:pPr>
            <w:r w:rsidRPr="00155944">
              <w:rPr>
                <w:rStyle w:val="26pt"/>
                <w:b w:val="0"/>
              </w:rPr>
              <w:t>Разработка методологических рекомендаций по определению критериев для женских предпринимательских проектов путем выявления отдельных критериев оценки поддержки женщин- предпринимателей, только начинающих свою деятельность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20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14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F606B5" w:rsidRDefault="00155944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F606B5">
              <w:rPr>
                <w:rStyle w:val="26pt"/>
                <w:b w:val="0"/>
              </w:rPr>
              <w:t xml:space="preserve">Государственный комитет по инвестициям и управлению государственным имуществом, </w:t>
            </w:r>
            <w:r w:rsidRPr="00F606B5">
              <w:rPr>
                <w:rStyle w:val="27pt"/>
                <w:b w:val="0"/>
                <w:sz w:val="12"/>
                <w:szCs w:val="12"/>
              </w:rPr>
              <w:t xml:space="preserve">Министерство </w:t>
            </w:r>
            <w:r w:rsidRPr="00F606B5">
              <w:rPr>
                <w:rStyle w:val="26pt"/>
                <w:b w:val="0"/>
              </w:rPr>
              <w:t>экономического развития и торговли, соответствующие министерства и ведомства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965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lastRenderedPageBreak/>
              <w:t>6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745D03" w:rsidP="00745D03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 xml:space="preserve"> </w:t>
            </w:r>
            <w:r w:rsidR="007F5216" w:rsidRPr="007F5216">
              <w:rPr>
                <w:rFonts w:ascii="Palatino Linotype" w:eastAsia="Arial" w:hAnsi="Palatino Linotype" w:cs="Arial"/>
                <w:sz w:val="12"/>
                <w:szCs w:val="12"/>
              </w:rPr>
              <w:t>Внесение дополнений в порядок сбора официальной</w:t>
            </w:r>
            <w:r w:rsidR="007F5216">
              <w:rPr>
                <w:rFonts w:ascii="Palatino Linotype" w:eastAsia="Arial" w:hAnsi="Palatino Linotype" w:cs="Arial"/>
                <w:sz w:val="12"/>
                <w:szCs w:val="12"/>
              </w:rPr>
              <w:t xml:space="preserve"> </w:t>
            </w:r>
            <w:r w:rsidR="007F5216" w:rsidRPr="007F5216">
              <w:rPr>
                <w:rFonts w:ascii="Palatino Linotype" w:eastAsia="Arial" w:hAnsi="Palatino Linotype" w:cs="Arial"/>
                <w:sz w:val="12"/>
                <w:szCs w:val="12"/>
              </w:rPr>
              <w:t>статистики с учетом гендерной детализации в соответствующие нормативно-правовые акты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20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22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216" w:rsidRPr="007F5216" w:rsidRDefault="007F5216" w:rsidP="000636B2">
            <w:pPr>
              <w:pStyle w:val="a6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 w:rsidRPr="007F5216">
              <w:rPr>
                <w:rFonts w:ascii="Palatino Linotype" w:eastAsia="Arial" w:hAnsi="Palatino Linotype" w:cs="Arial"/>
                <w:sz w:val="12"/>
                <w:szCs w:val="12"/>
              </w:rPr>
              <w:t>Агентство по статистике. Налоговый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 xml:space="preserve"> </w:t>
            </w:r>
            <w:r w:rsidRPr="007F5216">
              <w:rPr>
                <w:rFonts w:ascii="Palatino Linotype" w:eastAsia="Arial" w:hAnsi="Palatino Linotype" w:cs="Arial"/>
                <w:sz w:val="12"/>
                <w:szCs w:val="12"/>
              </w:rPr>
              <w:t>комитет, Государственный комитет по</w:t>
            </w:r>
          </w:p>
          <w:p w:rsidR="00E83AAF" w:rsidRPr="00E731EE" w:rsidRDefault="007F5216" w:rsidP="000636B2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7F5216">
              <w:rPr>
                <w:rFonts w:ascii="Palatino Linotype" w:eastAsia="Arial" w:hAnsi="Palatino Linotype" w:cs="Arial"/>
                <w:sz w:val="12"/>
                <w:szCs w:val="12"/>
              </w:rPr>
              <w:t>инвестициям и управлению государственным имуществом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339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A232FE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 w:rsidRPr="00A232FE">
              <w:rPr>
                <w:rFonts w:ascii="Palatino Linotype" w:hAnsi="Palatino Linotype"/>
                <w:b/>
                <w:bCs/>
                <w:sz w:val="12"/>
                <w:szCs w:val="12"/>
              </w:rPr>
              <w:t>Всего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74258C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0,0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74258C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0,0</w:t>
            </w: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74258C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eastAsia="Arial" w:hAnsi="Palatino Linotype" w:cs="Arial"/>
                <w:b/>
                <w:sz w:val="12"/>
                <w:szCs w:val="12"/>
              </w:rPr>
              <w:t>1,2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74258C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0,3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74258C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0,1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74258C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1,4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74258C" w:rsidRDefault="00E83AAF" w:rsidP="00E83AAF">
            <w:pPr>
              <w:pStyle w:val="a6"/>
              <w:ind w:firstLine="20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3,0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74258C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eastAsia="Arial" w:hAnsi="Palatino Linotype" w:cs="Arial"/>
                <w:b/>
                <w:sz w:val="12"/>
                <w:szCs w:val="12"/>
              </w:rPr>
              <w:t>0,3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74258C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0,1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74258C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b/>
                <w:sz w:val="12"/>
                <w:szCs w:val="12"/>
              </w:rPr>
            </w:pPr>
            <w:r w:rsidRPr="0074258C">
              <w:rPr>
                <w:rFonts w:ascii="Palatino Linotype" w:hAnsi="Palatino Linotype"/>
                <w:b/>
                <w:bCs/>
                <w:sz w:val="12"/>
                <w:szCs w:val="12"/>
              </w:rPr>
              <w:t>2,6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74258C" w:rsidRDefault="00E83A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415"/>
          <w:jc w:val="center"/>
        </w:trPr>
        <w:tc>
          <w:tcPr>
            <w:tcW w:w="109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 xml:space="preserve">2. </w:t>
            </w:r>
            <w:r w:rsidR="00F25DB2" w:rsidRPr="00F25DB2">
              <w:rPr>
                <w:rFonts w:ascii="Palatino Linotype" w:hAnsi="Palatino Linotype"/>
                <w:b/>
                <w:bCs/>
                <w:sz w:val="12"/>
                <w:szCs w:val="12"/>
              </w:rPr>
              <w:t>ОБЕСПЕЧЕНИЕ ПОСТОЯННОЙ СИСТЕМЫ ПОДДЕРЖКИ РАЗВИТИЯ ЖЕНСКОГО ПРЕДПРИНИМАТЕЛЬСТВА</w:t>
            </w:r>
          </w:p>
        </w:tc>
      </w:tr>
      <w:tr w:rsidR="00E83AAF" w:rsidRPr="00E731EE" w:rsidTr="00451888">
        <w:trPr>
          <w:trHeight w:hRule="exact" w:val="965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7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745D03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745D03">
              <w:rPr>
                <w:rFonts w:ascii="Palatino Linotype" w:eastAsia="Arial" w:hAnsi="Palatino Linotype" w:cs="Arial"/>
                <w:sz w:val="12"/>
                <w:szCs w:val="12"/>
              </w:rPr>
              <w:t>Введение профессиональных стандартов деятельности, таких как принципы ответственного финансирования и стандарты корпоративного управления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1,5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3,5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3,0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A07111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A07111">
              <w:rPr>
                <w:rFonts w:ascii="Palatino Linotype" w:eastAsia="Arial" w:hAnsi="Palatino Linotype" w:cs="Arial"/>
                <w:sz w:val="12"/>
                <w:szCs w:val="12"/>
              </w:rPr>
              <w:t>Министерство труда, миграции и занятости населения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965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A07111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A07111">
              <w:rPr>
                <w:rFonts w:ascii="Palatino Linotype" w:eastAsia="Arial" w:hAnsi="Palatino Linotype" w:cs="Arial"/>
                <w:sz w:val="12"/>
                <w:szCs w:val="12"/>
              </w:rPr>
              <w:t>Широкое внедрение информационных, коммуникационных и инновационных технологий, расширение удаленного доступа к финансовым консультационным услугам, банковским, небанковским и государственным услугам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5D1823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5D1823">
              <w:rPr>
                <w:rFonts w:ascii="Palatino Linotype" w:eastAsia="Arial" w:hAnsi="Palatino Linotype" w:cs="Arial"/>
                <w:sz w:val="12"/>
                <w:szCs w:val="12"/>
              </w:rPr>
              <w:t>Агентство инноваций и цифровых технологий. Национальный банк, Министерство финансов, Налоговый комитет. Таможенная служба, Служба связи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965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9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5D1823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5D1823">
              <w:rPr>
                <w:rFonts w:ascii="Palatino Linotype" w:eastAsia="Arial" w:hAnsi="Palatino Linotype" w:cs="Arial"/>
                <w:sz w:val="12"/>
                <w:szCs w:val="12"/>
              </w:rPr>
              <w:t>Изучение возможности внедрения механизма «Бизнес-ипотека» для обеспечения малых и средних предприятий основными средствами (зданиями, сооружениями), а также для приобретения незавершенных строительных объектов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left="-7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46024A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46024A">
              <w:rPr>
                <w:rFonts w:ascii="Palatino Linotype" w:eastAsia="Arial" w:hAnsi="Palatino Linotype" w:cs="Arial"/>
                <w:sz w:val="12"/>
                <w:szCs w:val="12"/>
              </w:rPr>
              <w:t>Национальный банк. Государственный комитет по инвестициям и управлению государственным имуществом. Агентство социального страхования и пенсий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1512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46024A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46024A">
              <w:rPr>
                <w:rFonts w:ascii="Palatino Linotype" w:eastAsia="Arial" w:hAnsi="Palatino Linotype" w:cs="Arial"/>
                <w:sz w:val="12"/>
                <w:szCs w:val="12"/>
              </w:rPr>
              <w:t>С привлечением волонтеров в сотрудничестве с местными банками, организовывать и проводить разъяснительную работу, семинары и другие информационно-обучающие мероприятия в регионах, а также распространять брошюры среди женщин, в том числе женщин-предпринимателей, с целью повышения уровня финансовой грамотности и предотвращения мошенничества при использовании электронных платежных средств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0,9</w:t>
            </w: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6,0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1,1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9,0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18,0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1,0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7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15,0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721226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721226">
              <w:rPr>
                <w:rFonts w:ascii="Palatino Linotype" w:eastAsia="Arial" w:hAnsi="Palatino Linotype" w:cs="Arial"/>
                <w:sz w:val="12"/>
                <w:szCs w:val="12"/>
              </w:rPr>
              <w:t>Комитет по делам молодежи и спорта. Национальный банк. Комитет по делам женщин и семьи, Государственный комитет по инвестициям и управлению государственным имуществом, местные органы государственной власти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945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lastRenderedPageBreak/>
              <w:t>11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721226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721226">
              <w:rPr>
                <w:rFonts w:ascii="Palatino Linotype" w:eastAsia="Arial" w:hAnsi="Palatino Linotype" w:cs="Arial"/>
                <w:sz w:val="12"/>
                <w:szCs w:val="12"/>
              </w:rPr>
              <w:t>Проведение мероприятий (конкурсов, рейтингов для выбора женщин-предпринимателей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721226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721226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имуществом, соответствующие министерства и ведомства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945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Default="00E83A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>12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AE4A13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AE4A13">
              <w:rPr>
                <w:rFonts w:ascii="Palatino Linotype" w:eastAsia="Arial" w:hAnsi="Palatino Linotype" w:cs="Arial"/>
                <w:sz w:val="12"/>
                <w:szCs w:val="12"/>
              </w:rPr>
              <w:t>Проведение диалогового форума на тему «Передовые практики финансовых учреждений в поддержке женщин- предпринимателей»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20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AE4A13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AE4A13">
              <w:rPr>
                <w:rFonts w:ascii="Palatino Linotype" w:eastAsia="Arial" w:hAnsi="Palatino Linotype" w:cs="Arial"/>
                <w:sz w:val="12"/>
                <w:szCs w:val="12"/>
              </w:rPr>
              <w:t>Национальный банк. Государственный комитет по инвестициям и управлению государственным имуществом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1358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Default="00E83A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>13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AE4A13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AE4A13">
              <w:rPr>
                <w:rFonts w:ascii="Palatino Linotype" w:eastAsia="Arial" w:hAnsi="Palatino Linotype" w:cs="Arial"/>
                <w:sz w:val="12"/>
                <w:szCs w:val="12"/>
              </w:rPr>
              <w:t>Привлечение донорских средств в виде целевых кредитных линий и расширение круга ключевых партнеров среди финансовых учреждений для финансирования женского предпринимательства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10,0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10,0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20,0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20,0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AE4A13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AE4A13">
              <w:rPr>
                <w:rFonts w:ascii="Palatino Linotype" w:eastAsia="Arial" w:hAnsi="Palatino Linotype" w:cs="Arial"/>
                <w:sz w:val="12"/>
                <w:szCs w:val="12"/>
              </w:rPr>
              <w:t>Национальный банк. Министерство финансов, Государственный комитет по инвестициям и управлению государственным имуществом, Ассоциация банков Таджикистана, Ассоциация финансовых организаций Таджикистана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980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Default="00E83A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>14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251FE9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251FE9">
              <w:rPr>
                <w:rFonts w:ascii="Palatino Linotype" w:eastAsia="Arial" w:hAnsi="Palatino Linotype" w:cs="Arial"/>
                <w:sz w:val="12"/>
                <w:szCs w:val="12"/>
              </w:rPr>
              <w:t>Ц</w:t>
            </w:r>
            <w:r w:rsidR="00DF1E7F">
              <w:rPr>
                <w:rFonts w:ascii="Palatino Linotype" w:eastAsia="Arial" w:hAnsi="Palatino Linotype" w:cs="Arial"/>
                <w:sz w:val="12"/>
                <w:szCs w:val="12"/>
              </w:rPr>
              <w:t>еленаправленная поддержка женщин</w:t>
            </w:r>
            <w:bookmarkStart w:id="1" w:name="_GoBack"/>
            <w:bookmarkEnd w:id="1"/>
            <w:r w:rsidRPr="00251FE9">
              <w:rPr>
                <w:rFonts w:ascii="Palatino Linotype" w:eastAsia="Arial" w:hAnsi="Palatino Linotype" w:cs="Arial"/>
                <w:sz w:val="12"/>
                <w:szCs w:val="12"/>
              </w:rPr>
              <w:t>-предпринимателей на основе показателей их бизнеса посредством финансирования, включая президентские гранты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15,0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10,0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15,0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20,0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60,0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30,0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30,0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804E01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04E01">
              <w:rPr>
                <w:rFonts w:ascii="Palatino Linotype" w:eastAsia="Arial" w:hAnsi="Palatino Linotype" w:cs="Arial"/>
                <w:sz w:val="12"/>
                <w:szCs w:val="12"/>
              </w:rPr>
              <w:t>Министерство финансов, Комитет по делам женщин и семьи, Государственный комитет по инвестициям и управлению государственным имуществом, органы местной власти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300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Default="00E83A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011D21" w:rsidRDefault="00243C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b/>
                <w:sz w:val="12"/>
                <w:szCs w:val="12"/>
              </w:rPr>
            </w:pPr>
            <w:r w:rsidRPr="00243CAF">
              <w:rPr>
                <w:rFonts w:ascii="Palatino Linotype" w:eastAsia="Arial" w:hAnsi="Palatino Linotype" w:cs="Arial"/>
                <w:b/>
                <w:sz w:val="12"/>
                <w:szCs w:val="12"/>
              </w:rPr>
              <w:t>Всего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15,8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0,9</w:t>
            </w: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31,2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16,5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44,2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109,9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b/>
                <w:bCs/>
                <w:sz w:val="12"/>
                <w:szCs w:val="12"/>
              </w:rPr>
              <w:t>323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2,2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75,4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275"/>
          <w:jc w:val="center"/>
        </w:trPr>
        <w:tc>
          <w:tcPr>
            <w:tcW w:w="109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 xml:space="preserve">3. </w:t>
            </w:r>
            <w:r w:rsidR="008D3EB3" w:rsidRPr="008D3EB3">
              <w:rPr>
                <w:rFonts w:ascii="Palatino Linotype" w:hAnsi="Palatino Linotype"/>
                <w:b/>
                <w:bCs/>
                <w:sz w:val="12"/>
                <w:szCs w:val="12"/>
              </w:rPr>
              <w:t>СОЗДАНИЕ УСТОЙЧИВОЙ ИНФРАСТРУКТУРЫ ДЛЯ ПОДДЕРЖКИ И РАЗВИТИЯ ЖЕНСКОГО ПРЕДПРИНИМАТЕЛЬСТВА</w:t>
            </w:r>
          </w:p>
        </w:tc>
      </w:tr>
      <w:tr w:rsidR="00E83AAF" w:rsidRPr="00E731EE" w:rsidTr="00451888">
        <w:trPr>
          <w:trHeight w:hRule="exact" w:val="980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15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FB3757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FB3757">
              <w:rPr>
                <w:rFonts w:ascii="Palatino Linotype" w:eastAsia="Arial" w:hAnsi="Palatino Linotype" w:cs="Arial"/>
                <w:sz w:val="12"/>
                <w:szCs w:val="12"/>
              </w:rPr>
              <w:t>Развитие женских бизнес-ассоциаций и укрепление их экспертного и аналитического потенциала, особенно в оценке их возможностей и перспектив для увеличения собственных ресурсов и привлечения кредитных средств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1,6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FB3757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FB3757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имуществом, соответствующие министерства и ведомства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1144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16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8D3EB3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8D3EB3">
              <w:rPr>
                <w:rFonts w:ascii="Palatino Linotype" w:eastAsia="Arial" w:hAnsi="Palatino Linotype" w:cs="Arial"/>
                <w:sz w:val="12"/>
                <w:szCs w:val="12"/>
              </w:rPr>
              <w:t>Для оценки и разработки государственных механизмов развития женского предпринимательства необходимо изучить применение экспертных знаний в анализе воздействия регулирования с учетом гендерных факторов, а также проводить семинары и консультации для сотрудников министерств и ведомств, частного сектора и групп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22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>0</w:t>
            </w: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,3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413AD3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413AD3">
              <w:rPr>
                <w:rFonts w:ascii="Palatino Linotype" w:eastAsia="Arial" w:hAnsi="Palatino Linotype" w:cs="Arial"/>
                <w:sz w:val="12"/>
                <w:szCs w:val="12"/>
              </w:rPr>
              <w:t>Национальный центр законодательства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849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lastRenderedPageBreak/>
              <w:t>17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413AD3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413AD3">
              <w:rPr>
                <w:rFonts w:ascii="Palatino Linotype" w:eastAsia="Arial" w:hAnsi="Palatino Linotype" w:cs="Arial"/>
                <w:sz w:val="12"/>
                <w:szCs w:val="12"/>
              </w:rPr>
              <w:t>Создание интерактивных центров обучения предпринимательству и разработка современных образовательных, учебных и консультационных программ, а также веб-порталов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3,3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5,2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24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E1403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E1403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 и соответствующие министерства и ведомства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CF4422">
        <w:trPr>
          <w:trHeight w:hRule="exact" w:val="866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18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Default="00D6786D" w:rsidP="00E83AAF">
            <w:pPr>
              <w:pStyle w:val="a6"/>
              <w:ind w:firstLine="0"/>
              <w:rPr>
                <w:rFonts w:ascii="Palatino Linotype" w:eastAsia="Arial" w:hAnsi="Palatino Linotype" w:cs="Arial"/>
                <w:sz w:val="12"/>
                <w:szCs w:val="12"/>
              </w:rPr>
            </w:pPr>
            <w:r w:rsidRPr="00D6786D">
              <w:rPr>
                <w:rFonts w:ascii="Palatino Linotype" w:eastAsia="Arial" w:hAnsi="Palatino Linotype" w:cs="Arial"/>
                <w:sz w:val="12"/>
                <w:szCs w:val="12"/>
              </w:rPr>
              <w:t>Создание системы поддержки женского предпринимательства через сети бизнес-инкубаторов, акселераторов и технологических парков</w:t>
            </w:r>
          </w:p>
          <w:p w:rsidR="00E91647" w:rsidRDefault="00E91647" w:rsidP="00E83AAF">
            <w:pPr>
              <w:pStyle w:val="a6"/>
              <w:ind w:firstLine="0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  <w:p w:rsidR="00E91647" w:rsidRPr="00E731EE" w:rsidRDefault="00E91647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14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4,5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0126" w:rsidRDefault="00D6786D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 w:rsidRPr="00D6786D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 и соответствующие министерства</w:t>
            </w:r>
            <w:r w:rsidR="00CF4422">
              <w:rPr>
                <w:rFonts w:ascii="Palatino Linotype" w:eastAsia="Arial" w:hAnsi="Palatino Linotype" w:cs="Arial"/>
                <w:sz w:val="12"/>
                <w:szCs w:val="12"/>
              </w:rPr>
              <w:t xml:space="preserve"> и ведомства</w:t>
            </w:r>
          </w:p>
          <w:p w:rsidR="00CE0126" w:rsidRDefault="00CE0126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  <w:p w:rsidR="00E83AAF" w:rsidRPr="00E731EE" w:rsidRDefault="00EE1403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eastAsia="Arial" w:hAnsi="Palatino Linotype" w:cs="Arial"/>
                <w:sz w:val="12"/>
                <w:szCs w:val="12"/>
              </w:rPr>
              <w:t xml:space="preserve">  </w:t>
            </w:r>
            <w:r w:rsidR="00D6786D" w:rsidRPr="00D6786D">
              <w:rPr>
                <w:rFonts w:ascii="Palatino Linotype" w:eastAsia="Arial" w:hAnsi="Palatino Linotype" w:cs="Arial"/>
                <w:sz w:val="12"/>
                <w:szCs w:val="12"/>
              </w:rPr>
              <w:t xml:space="preserve"> н ведомства </w:t>
            </w:r>
            <w:r w:rsidR="00413AD3" w:rsidRPr="00413AD3">
              <w:rPr>
                <w:rFonts w:ascii="Palatino Linotype" w:eastAsia="Arial" w:hAnsi="Palatino Linotype" w:cs="Arial"/>
                <w:sz w:val="12"/>
                <w:szCs w:val="12"/>
              </w:rPr>
              <w:t>и ведомства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1551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19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91647" w:rsidP="00E91647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91647">
              <w:rPr>
                <w:rFonts w:ascii="Palatino Linotype" w:eastAsia="Arial" w:hAnsi="Palatino Linotype" w:cs="Arial"/>
                <w:sz w:val="12"/>
                <w:szCs w:val="12"/>
              </w:rPr>
              <w:t>При</w:t>
            </w:r>
            <w:r>
              <w:rPr>
                <w:rFonts w:ascii="Palatino Linotype" w:eastAsia="Arial" w:hAnsi="Palatino Linotype" w:cs="Arial"/>
                <w:sz w:val="12"/>
                <w:szCs w:val="12"/>
              </w:rPr>
              <w:t>н</w:t>
            </w:r>
            <w:r w:rsidRPr="00E91647">
              <w:rPr>
                <w:rFonts w:ascii="Palatino Linotype" w:eastAsia="Arial" w:hAnsi="Palatino Linotype" w:cs="Arial"/>
                <w:sz w:val="12"/>
                <w:szCs w:val="12"/>
              </w:rPr>
              <w:t>ять необходимые меры для разработки и внедрения механизма привлечения женщин из малообеспеченных семей к предпринимательской деятельности путем организации и проведения обучающих программ, охватывающих до 70 процентов женщин из таких семей, с целью повышения их уровня жизни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0,7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5,0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5,0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11,5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1,5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10,0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3E3EC8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3E3EC8">
              <w:rPr>
                <w:rFonts w:ascii="Palatino Linotype" w:eastAsia="Arial" w:hAnsi="Palatino Linotype" w:cs="Arial"/>
                <w:sz w:val="12"/>
                <w:szCs w:val="12"/>
              </w:rPr>
              <w:t>Комитет по делам женщин н семьи. Министерство труда, миграции и занятости населения. Министерство финансов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1125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CF4422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CF4422">
              <w:rPr>
                <w:rFonts w:ascii="Palatino Linotype" w:eastAsia="Arial" w:hAnsi="Palatino Linotype" w:cs="Arial"/>
                <w:sz w:val="12"/>
                <w:szCs w:val="12"/>
              </w:rPr>
              <w:t>Продвижение развития межрегионального взаимодействия с использованием доступных платформ и адвокатирования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A5D7B" w:rsidRPr="00FA5D7B" w:rsidRDefault="00FA5D7B" w:rsidP="00FA5D7B">
            <w:pPr>
              <w:pStyle w:val="a6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  <w:r w:rsidRPr="00FA5D7B">
              <w:rPr>
                <w:rFonts w:ascii="Palatino Linotype" w:eastAsia="Arial" w:hAnsi="Palatino Linotype" w:cs="Arial"/>
                <w:sz w:val="12"/>
                <w:szCs w:val="12"/>
              </w:rPr>
              <w:t>Комитет по телевидению и радио, Министерство иностранных дел,</w:t>
            </w:r>
          </w:p>
          <w:p w:rsidR="00E83AAF" w:rsidRPr="00E731EE" w:rsidRDefault="00FA5D7B" w:rsidP="00FA5D7B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FA5D7B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имуществом, Министерство экономического развития и торговли, МФ и соответствующие министерства и ведомства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val="917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21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FA5D7B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FA5D7B">
              <w:rPr>
                <w:rFonts w:ascii="Palatino Linotype" w:eastAsia="Arial" w:hAnsi="Palatino Linotype" w:cs="Arial"/>
                <w:sz w:val="12"/>
                <w:szCs w:val="12"/>
              </w:rPr>
              <w:t>Расширение экономических возможностей для женщин- предпринимателей, включая участие женщин-производителей в цепочке создания стоимости и переработке сельскохозяйственной продукции, в том числе ориентированной на экспорт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left="-432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8,5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8,5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17,0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17,0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C33E78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C33E78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 соответствующие министерства и ведомства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1427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22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3A170D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3A170D">
              <w:rPr>
                <w:rFonts w:ascii="Palatino Linotype" w:eastAsia="Arial" w:hAnsi="Palatino Linotype" w:cs="Arial"/>
                <w:sz w:val="12"/>
                <w:szCs w:val="12"/>
              </w:rPr>
              <w:t>Формирование системы нефинансовой поддержки субъектов малого и среднего предпринимательства (бесплатная телефонная и онлайн-консультативная служба, учебные центры, бизнес-инкубаторы, информационные услуги и другие по правовым вопросам, новым технологиям и продуктам, управлению производством, по рынкам сбыта и логистики и другим актуальным вопросам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0,7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1,5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B76252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B76252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 соответствующие министерства и ведомства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1264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>
              <w:rPr>
                <w:rFonts w:ascii="Palatino Linotype" w:hAnsi="Palatino Linotype"/>
                <w:sz w:val="12"/>
                <w:szCs w:val="12"/>
              </w:rPr>
              <w:lastRenderedPageBreak/>
              <w:t>23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B76252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B76252">
              <w:rPr>
                <w:rFonts w:ascii="Palatino Linotype" w:eastAsia="Arial" w:hAnsi="Palatino Linotype" w:cs="Arial"/>
                <w:sz w:val="12"/>
                <w:szCs w:val="12"/>
              </w:rPr>
              <w:t>Внедрив системы обучения для повышения эффективности фермерских хозяйств, возглавляемых женщинами и оказание поддержки женщинам-работницам в получении доступа к финансовым ресурсам для предпринимательской деятельности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12,6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12,6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25,3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25,2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B76252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B76252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 соответствующие министерства и ведомства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947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24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B04E25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B04E25">
              <w:rPr>
                <w:rFonts w:ascii="Palatino Linotype" w:eastAsia="Arial" w:hAnsi="Palatino Linotype" w:cs="Arial"/>
                <w:sz w:val="12"/>
                <w:szCs w:val="12"/>
              </w:rPr>
              <w:t>Предоставление помещений на льготных условиях для организации информационно-коммуникационных центров, мероприятий, семинаров, тренингов и форумов по новым ИТ- технологиям для женщин-предпринимателей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1,6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B04E25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B04E25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451888">
        <w:trPr>
          <w:trHeight w:hRule="exact" w:val="332"/>
          <w:jc w:val="center"/>
        </w:trPr>
        <w:tc>
          <w:tcPr>
            <w:tcW w:w="393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243C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43CAF">
              <w:rPr>
                <w:rFonts w:ascii="Palatino Linotype" w:hAnsi="Palatino Linotype"/>
                <w:b/>
                <w:bCs/>
                <w:sz w:val="12"/>
                <w:szCs w:val="12"/>
              </w:rPr>
              <w:t>Всего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0,2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29,4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2,5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0,8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35,8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70,0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3,8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1,0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>65,2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2C3EA9">
        <w:trPr>
          <w:trHeight w:hRule="exact" w:val="279"/>
          <w:jc w:val="center"/>
        </w:trPr>
        <w:tc>
          <w:tcPr>
            <w:tcW w:w="10914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CAF" w:rsidRPr="00243CAF" w:rsidRDefault="00E83AAF" w:rsidP="00243CAF">
            <w:pPr>
              <w:jc w:val="center"/>
              <w:rPr>
                <w:rFonts w:ascii="Palatino Linotype" w:eastAsia="Times New Roman" w:hAnsi="Palatino Linotype" w:cs="Times New Roman"/>
                <w:b/>
                <w:bCs/>
                <w:sz w:val="12"/>
                <w:szCs w:val="12"/>
              </w:rPr>
            </w:pPr>
            <w:r w:rsidRPr="00E731EE">
              <w:rPr>
                <w:rFonts w:ascii="Palatino Linotype" w:hAnsi="Palatino Linotype"/>
                <w:b/>
                <w:bCs/>
                <w:sz w:val="12"/>
                <w:szCs w:val="12"/>
              </w:rPr>
              <w:t xml:space="preserve">4. </w:t>
            </w:r>
            <w:r w:rsidR="00243CAF" w:rsidRPr="00243CAF">
              <w:rPr>
                <w:rFonts w:ascii="Palatino Linotype" w:eastAsia="Times New Roman" w:hAnsi="Palatino Linotype" w:cs="Times New Roman"/>
                <w:b/>
                <w:bCs/>
                <w:sz w:val="12"/>
                <w:szCs w:val="12"/>
              </w:rPr>
              <w:t>РАСШИРЕНИЕ КОММУНИКАЦИОННОЙ ДЕЯТЕЛЬНОСТИ ДЛЯ ФОРМИРОВАНИЯ ПОЗИТИВНОГО ОБРАЗА ЖЕНЩИН</w:t>
            </w:r>
          </w:p>
          <w:p w:rsidR="00E83AAF" w:rsidRPr="00E731EE" w:rsidRDefault="00E83AAF" w:rsidP="00243CAF">
            <w:pPr>
              <w:pStyle w:val="a6"/>
              <w:tabs>
                <w:tab w:val="left" w:pos="10321"/>
                <w:tab w:val="left" w:leader="underscore" w:pos="10984"/>
              </w:tabs>
              <w:ind w:firstLine="0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8229CF">
        <w:trPr>
          <w:trHeight w:hRule="exact" w:val="865"/>
          <w:jc w:val="center"/>
        </w:trPr>
        <w:tc>
          <w:tcPr>
            <w:tcW w:w="22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25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3E3EC8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3E3EC8">
              <w:rPr>
                <w:rFonts w:ascii="Palatino Linotype" w:eastAsia="Arial" w:hAnsi="Palatino Linotype" w:cs="Arial"/>
                <w:sz w:val="12"/>
                <w:szCs w:val="12"/>
              </w:rPr>
              <w:t>Создание условий для развития наставничества, в том числе с использованием информационно-коммуникационных технологий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1,4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hanging="7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1,0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8229C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229CF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 и соответствующие министерства и ведомства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137BA2">
        <w:trPr>
          <w:trHeight w:hRule="exact" w:val="864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26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1372E0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1372E0">
              <w:rPr>
                <w:rFonts w:ascii="Palatino Linotype" w:eastAsia="Arial" w:hAnsi="Palatino Linotype" w:cs="Arial"/>
                <w:sz w:val="12"/>
                <w:szCs w:val="12"/>
              </w:rPr>
              <w:t>Разработка рекомендаций для женщнн-предпринимателей по составлению бизнес-плана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sz w:val="12"/>
                <w:szCs w:val="12"/>
              </w:rPr>
              <w:t>0,2</w:t>
            </w:r>
          </w:p>
        </w:tc>
        <w:tc>
          <w:tcPr>
            <w:tcW w:w="32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sz w:val="12"/>
                <w:szCs w:val="12"/>
              </w:rPr>
              <w:t>0,3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sz w:val="12"/>
                <w:szCs w:val="12"/>
              </w:rPr>
              <w:t>0,5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Courier New" w:hAnsi="Palatino Linotype" w:cs="Courier New"/>
                <w:sz w:val="12"/>
                <w:szCs w:val="12"/>
              </w:rPr>
              <w:t>0,5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1372E0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1372E0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 и соответствующие министерства и ведомства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8229CF">
        <w:trPr>
          <w:trHeight w:hRule="exact" w:val="1170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27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4A7FA7" w:rsidRDefault="004B5705" w:rsidP="00047FD8">
            <w:pPr>
              <w:pStyle w:val="a6"/>
              <w:ind w:firstLine="0"/>
              <w:rPr>
                <w:rFonts w:ascii="Palatino Linotype" w:hAnsi="Palatino Linotype"/>
                <w:sz w:val="10"/>
                <w:szCs w:val="10"/>
              </w:rPr>
            </w:pPr>
            <w:r w:rsidRPr="004A7FA7">
              <w:rPr>
                <w:rFonts w:ascii="Palatino Linotype" w:eastAsia="Arial" w:hAnsi="Palatino Linotype" w:cs="Arial"/>
                <w:sz w:val="10"/>
                <w:szCs w:val="10"/>
              </w:rPr>
              <w:t>Регулярно транслировать видеоролики и распространять информационные материалы (буклеты) на телеканалах, официальных сайтах и официальных страницах банков в социальных сетях с целью повышения осведомленности женщин, в том числе женщин-предпринимателей, и предотвращения мошенничества при</w:t>
            </w:r>
            <w:r w:rsidR="004A7FA7" w:rsidRPr="004A7FA7">
              <w:rPr>
                <w:rFonts w:ascii="Palatino Linotype" w:eastAsia="Arial" w:hAnsi="Palatino Linotype" w:cs="Arial"/>
                <w:sz w:val="10"/>
                <w:szCs w:val="10"/>
              </w:rPr>
              <w:t xml:space="preserve"> </w:t>
            </w:r>
            <w:r w:rsidRPr="004A7FA7">
              <w:rPr>
                <w:rFonts w:ascii="Palatino Linotype" w:eastAsia="Arial" w:hAnsi="Palatino Linotype" w:cs="Arial"/>
                <w:sz w:val="10"/>
                <w:szCs w:val="10"/>
              </w:rPr>
              <w:t>использовании электронных кошельков и других цифровых платежных инструментов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2,2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1,2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047FD8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047FD8">
              <w:rPr>
                <w:rFonts w:ascii="Palatino Linotype" w:eastAsia="Arial" w:hAnsi="Palatino Linotype" w:cs="Arial"/>
                <w:sz w:val="12"/>
                <w:szCs w:val="12"/>
              </w:rPr>
              <w:t>Комитет по телевидению к радио. Национальный банк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A120AD">
        <w:trPr>
          <w:trHeight w:hRule="exact" w:val="1718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lastRenderedPageBreak/>
              <w:t>28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A120AD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A120AD">
              <w:rPr>
                <w:rFonts w:ascii="Palatino Linotype" w:eastAsia="Arial" w:hAnsi="Palatino Linotype" w:cs="Arial"/>
                <w:sz w:val="12"/>
                <w:szCs w:val="12"/>
              </w:rPr>
              <w:t>Активизация деятельности рабочей группы по поддержке предпринимательства женщин, молодежи и лиц с ограниченными возможностями при Государственным комитетом по инвестициям и управлению государственным имуществом Республики Таджикистан, в целях создания платформ делового общения с успешными женщинами предпринимателями для обмена опытом и взаимовыгодного межрегионального сотрудничества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1,6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1,6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BC7CC3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BC7CC3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 и соответствующие министерства и ведомства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866D2C">
        <w:trPr>
          <w:trHeight w:hRule="exact" w:val="1119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29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136BE4" w:rsidP="00866D2C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136BE4">
              <w:rPr>
                <w:rFonts w:ascii="Palatino Linotype" w:eastAsia="Arial" w:hAnsi="Palatino Linotype" w:cs="Arial"/>
                <w:sz w:val="12"/>
                <w:szCs w:val="12"/>
              </w:rPr>
              <w:t>Последовательно продвигать позитивный образ женского предпринимательства и подчеркивать вклад женщ</w:t>
            </w:r>
            <w:r w:rsidR="00866D2C">
              <w:rPr>
                <w:rFonts w:ascii="Palatino Linotype" w:eastAsia="Arial" w:hAnsi="Palatino Linotype" w:cs="Arial"/>
                <w:sz w:val="12"/>
                <w:szCs w:val="12"/>
                <w:lang w:val="ru-RU"/>
              </w:rPr>
              <w:t>и</w:t>
            </w:r>
            <w:r w:rsidRPr="00136BE4">
              <w:rPr>
                <w:rFonts w:ascii="Palatino Linotype" w:eastAsia="Arial" w:hAnsi="Palatino Linotype" w:cs="Arial"/>
                <w:sz w:val="12"/>
                <w:szCs w:val="12"/>
              </w:rPr>
              <w:t>н- предпринимателей в экономическое н социальное развитие страны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0,4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83AAF" w:rsidRPr="00E731EE" w:rsidRDefault="006612B3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6612B3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имуществом. Комитет по телевидению и радио. Комитет по делам женщин н семьи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DD59F8">
        <w:trPr>
          <w:trHeight w:hRule="exact" w:val="865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30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866D2C" w:rsidP="00E83AAF">
            <w:pPr>
              <w:pStyle w:val="a6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866D2C">
              <w:rPr>
                <w:rFonts w:ascii="Palatino Linotype" w:eastAsia="Arial" w:hAnsi="Palatino Linotype" w:cs="Arial"/>
                <w:sz w:val="12"/>
                <w:szCs w:val="12"/>
              </w:rPr>
              <w:t>Проведение ежегодного форума, посвященного Международному дню женского предпринимательства (19 ноября)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0,8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1,8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E731EE">
              <w:rPr>
                <w:rFonts w:ascii="Palatino Linotype" w:eastAsia="Arial" w:hAnsi="Palatino Linotype" w:cs="Arial"/>
                <w:sz w:val="12"/>
                <w:szCs w:val="12"/>
              </w:rPr>
              <w:t>1,6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E731EE" w:rsidRDefault="00DD59F8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DD59F8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 и соответствующие министерства и ведомства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2975F8">
        <w:trPr>
          <w:trHeight w:hRule="exact" w:val="1275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31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2975F8" w:rsidP="00E83AAF">
            <w:pPr>
              <w:pStyle w:val="a6"/>
              <w:spacing w:line="288" w:lineRule="auto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2975F8">
              <w:rPr>
                <w:rFonts w:ascii="Palatino Linotype" w:eastAsia="Arial" w:hAnsi="Palatino Linotype" w:cs="Arial"/>
                <w:sz w:val="12"/>
                <w:szCs w:val="12"/>
              </w:rPr>
              <w:t>Развитие толерантной инфраструктуры для реализации семейной роли предпринимателя-мужчины и 1 предпринимательницы (организация ухода за детьми, гибкий | график работы, неполный рабочий день, организация |оплачиваемой общественной работы и т. д.)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2975F8" w:rsidP="00E83AAF">
            <w:pPr>
              <w:pStyle w:val="a6"/>
              <w:spacing w:line="295" w:lineRule="auto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2975F8">
              <w:rPr>
                <w:rFonts w:ascii="Palatino Linotype" w:eastAsia="Arial" w:hAnsi="Palatino Linotype" w:cs="Arial"/>
                <w:sz w:val="12"/>
                <w:szCs w:val="12"/>
              </w:rPr>
              <w:t>Комитет по делам женщин и семьи. Министерство труда, миграции и занятости населения. Министерство финансов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866D2C">
        <w:trPr>
          <w:trHeight w:hRule="exact" w:val="863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32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310B12" w:rsidP="00E83AAF">
            <w:pPr>
              <w:pStyle w:val="a6"/>
              <w:spacing w:line="298" w:lineRule="auto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310B12">
              <w:rPr>
                <w:rFonts w:ascii="Palatino Linotype" w:eastAsia="Arial" w:hAnsi="Palatino Linotype" w:cs="Arial"/>
                <w:sz w:val="12"/>
                <w:szCs w:val="12"/>
              </w:rPr>
              <w:t>Совершенствование системы государственных баз данных, обеспечение прозрачности и эффективности взаимного доступа к деловой информации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left="-13"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310B12" w:rsidP="00E83AAF">
            <w:pPr>
              <w:pStyle w:val="a6"/>
              <w:spacing w:line="300" w:lineRule="auto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310B12">
              <w:rPr>
                <w:rFonts w:ascii="Palatino Linotype" w:eastAsia="Arial" w:hAnsi="Palatino Linotype" w:cs="Arial"/>
                <w:sz w:val="12"/>
                <w:szCs w:val="12"/>
              </w:rPr>
              <w:t>Государственный комитет по инвестициям и управлению государственным имуществом и соответствующие министерства и ведомства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866D2C">
        <w:trPr>
          <w:trHeight w:hRule="exact" w:val="763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33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310B12" w:rsidP="00E83AAF">
            <w:pPr>
              <w:pStyle w:val="a6"/>
              <w:spacing w:line="298" w:lineRule="auto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310B12">
              <w:rPr>
                <w:rFonts w:ascii="Palatino Linotype" w:eastAsia="Arial" w:hAnsi="Palatino Linotype" w:cs="Arial"/>
                <w:sz w:val="12"/>
                <w:szCs w:val="12"/>
              </w:rPr>
              <w:t>Обучение и отраслевые консультации (стандарты, сертификация, логистика, экспортный маркетинг) для женщин- предпринимателей и обеспечение их участия в международных мероприятиях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1,2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1,3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3,0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14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2,5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310B12" w:rsidP="00E83AAF">
            <w:pPr>
              <w:pStyle w:val="a6"/>
              <w:spacing w:line="288" w:lineRule="auto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310B12">
              <w:rPr>
                <w:rFonts w:ascii="Palatino Linotype" w:eastAsia="Arial" w:hAnsi="Palatino Linotype" w:cs="Arial"/>
                <w:sz w:val="12"/>
                <w:szCs w:val="12"/>
              </w:rPr>
              <w:t>Агентство по экспорту, Комитет по делам женщин и семьи, соответствующие министерства и ведомства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866D2C">
        <w:trPr>
          <w:trHeight w:hRule="exact" w:val="763"/>
          <w:jc w:val="center"/>
        </w:trPr>
        <w:tc>
          <w:tcPr>
            <w:tcW w:w="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lastRenderedPageBreak/>
              <w:t>34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A337C2" w:rsidP="00E83AAF">
            <w:pPr>
              <w:pStyle w:val="a6"/>
              <w:spacing w:line="298" w:lineRule="auto"/>
              <w:ind w:firstLine="0"/>
              <w:rPr>
                <w:rFonts w:ascii="Palatino Linotype" w:hAnsi="Palatino Linotype"/>
                <w:sz w:val="12"/>
                <w:szCs w:val="12"/>
              </w:rPr>
            </w:pPr>
            <w:r w:rsidRPr="00A337C2">
              <w:rPr>
                <w:rFonts w:ascii="Palatino Linotype" w:eastAsia="Arial" w:hAnsi="Palatino Linotype" w:cs="Arial"/>
                <w:sz w:val="12"/>
                <w:szCs w:val="12"/>
              </w:rPr>
              <w:t>Доступ к информации, консультациям и поддержке для экспорта продушин, производимой женщинами- предпринимателями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2026-2027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0,1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0,2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0,5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18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1,3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0,3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14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eastAsia="Arial" w:hAnsi="Palatino Linotype" w:cs="Arial"/>
                <w:sz w:val="12"/>
                <w:szCs w:val="12"/>
              </w:rPr>
              <w:t>1,0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A337C2" w:rsidP="00E83AAF">
            <w:pPr>
              <w:pStyle w:val="a6"/>
              <w:spacing w:line="283" w:lineRule="auto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A337C2">
              <w:rPr>
                <w:rFonts w:ascii="Palatino Linotype" w:eastAsia="Arial" w:hAnsi="Palatino Linotype" w:cs="Arial"/>
                <w:sz w:val="12"/>
                <w:szCs w:val="12"/>
              </w:rPr>
              <w:t>Агентство по экспорту, Комитет по делам женщин и семьи, соответствующие министерства и ведомства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866D2C">
        <w:trPr>
          <w:trHeight w:hRule="exact" w:val="309"/>
          <w:jc w:val="center"/>
        </w:trPr>
        <w:tc>
          <w:tcPr>
            <w:tcW w:w="3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A337C2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A337C2">
              <w:rPr>
                <w:rFonts w:ascii="Palatino Linotype" w:hAnsi="Palatino Linotype"/>
                <w:b/>
                <w:bCs/>
                <w:sz w:val="12"/>
                <w:szCs w:val="12"/>
              </w:rPr>
              <w:t>Всего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0,6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03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4,8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1,4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0,6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5,0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12,7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2,0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0,9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9,8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  <w:tr w:rsidR="00E83AAF" w:rsidRPr="00E731EE" w:rsidTr="00866D2C">
        <w:trPr>
          <w:trHeight w:hRule="exact" w:val="366"/>
          <w:jc w:val="center"/>
        </w:trPr>
        <w:tc>
          <w:tcPr>
            <w:tcW w:w="3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A337C2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A337C2">
              <w:rPr>
                <w:rFonts w:ascii="Palatino Linotype" w:hAnsi="Palatino Linotype"/>
                <w:b/>
                <w:bCs/>
                <w:sz w:val="12"/>
                <w:szCs w:val="12"/>
              </w:rPr>
              <w:t>Общий объем средств</w:t>
            </w:r>
          </w:p>
        </w:tc>
        <w:tc>
          <w:tcPr>
            <w:tcW w:w="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17,7</w:t>
            </w:r>
          </w:p>
        </w:tc>
        <w:tc>
          <w:tcPr>
            <w:tcW w:w="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1,4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66,6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20,7</w:t>
            </w:r>
          </w:p>
        </w:tc>
        <w:tc>
          <w:tcPr>
            <w:tcW w:w="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2,8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86,4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195,6</w:t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38,4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4,2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83AAF" w:rsidRPr="008678A9" w:rsidRDefault="00E83AAF" w:rsidP="00E83AAF">
            <w:pPr>
              <w:pStyle w:val="a6"/>
              <w:ind w:firstLine="0"/>
              <w:jc w:val="center"/>
              <w:rPr>
                <w:rFonts w:ascii="Palatino Linotype" w:hAnsi="Palatino Linotype"/>
                <w:sz w:val="12"/>
                <w:szCs w:val="12"/>
              </w:rPr>
            </w:pPr>
            <w:r w:rsidRPr="008678A9">
              <w:rPr>
                <w:rFonts w:ascii="Palatino Linotype" w:hAnsi="Palatino Linotype"/>
                <w:b/>
                <w:bCs/>
                <w:sz w:val="12"/>
                <w:szCs w:val="12"/>
              </w:rPr>
              <w:t>153,0</w:t>
            </w: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83AAF" w:rsidRPr="00E731EE" w:rsidRDefault="00E83AAF" w:rsidP="00E83AAF">
            <w:pPr>
              <w:pStyle w:val="a6"/>
              <w:ind w:firstLine="0"/>
              <w:jc w:val="center"/>
              <w:rPr>
                <w:rFonts w:ascii="Palatino Linotype" w:eastAsia="Arial" w:hAnsi="Palatino Linotype" w:cs="Arial"/>
                <w:sz w:val="12"/>
                <w:szCs w:val="12"/>
              </w:rPr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AAF" w:rsidRPr="00E731EE" w:rsidRDefault="00E83AAF" w:rsidP="00E83AAF">
            <w:pPr>
              <w:jc w:val="center"/>
              <w:rPr>
                <w:rFonts w:ascii="Palatino Linotype" w:hAnsi="Palatino Linotype"/>
                <w:sz w:val="12"/>
                <w:szCs w:val="12"/>
              </w:rPr>
            </w:pPr>
          </w:p>
        </w:tc>
      </w:tr>
    </w:tbl>
    <w:p w:rsidR="00E731EE" w:rsidRPr="00E731EE" w:rsidRDefault="00E731EE" w:rsidP="001E347C">
      <w:pPr>
        <w:pStyle w:val="1"/>
        <w:ind w:firstLine="0"/>
        <w:jc w:val="right"/>
        <w:rPr>
          <w:rFonts w:ascii="Palatino Linotype" w:hAnsi="Palatino Linotype"/>
          <w:sz w:val="12"/>
          <w:szCs w:val="12"/>
        </w:rPr>
      </w:pPr>
    </w:p>
    <w:sectPr w:rsidR="00E731EE" w:rsidRPr="00E731EE" w:rsidSect="00CE0126">
      <w:pgSz w:w="11900" w:h="8400" w:orient="landscape"/>
      <w:pgMar w:top="720" w:right="720" w:bottom="720" w:left="7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216" w:rsidRDefault="007F5216">
      <w:r>
        <w:separator/>
      </w:r>
    </w:p>
  </w:endnote>
  <w:endnote w:type="continuationSeparator" w:id="0">
    <w:p w:rsidR="007F5216" w:rsidRDefault="007F5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216" w:rsidRDefault="007F5216"/>
  </w:footnote>
  <w:footnote w:type="continuationSeparator" w:id="0">
    <w:p w:rsidR="007F5216" w:rsidRDefault="007F521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32D"/>
    <w:rsid w:val="00011D21"/>
    <w:rsid w:val="00047FD8"/>
    <w:rsid w:val="000636B2"/>
    <w:rsid w:val="00067907"/>
    <w:rsid w:val="000A07F8"/>
    <w:rsid w:val="000B25EF"/>
    <w:rsid w:val="000E6737"/>
    <w:rsid w:val="001263C6"/>
    <w:rsid w:val="00136BE4"/>
    <w:rsid w:val="001372E0"/>
    <w:rsid w:val="00137BA2"/>
    <w:rsid w:val="00155944"/>
    <w:rsid w:val="001909C6"/>
    <w:rsid w:val="001A29AF"/>
    <w:rsid w:val="001B78C2"/>
    <w:rsid w:val="001C124F"/>
    <w:rsid w:val="001E2526"/>
    <w:rsid w:val="001E347C"/>
    <w:rsid w:val="002323E3"/>
    <w:rsid w:val="00243CAF"/>
    <w:rsid w:val="00251FE9"/>
    <w:rsid w:val="00285F87"/>
    <w:rsid w:val="002975F8"/>
    <w:rsid w:val="002C3EA9"/>
    <w:rsid w:val="00305A5B"/>
    <w:rsid w:val="00310535"/>
    <w:rsid w:val="00310B12"/>
    <w:rsid w:val="00311A4A"/>
    <w:rsid w:val="0035422A"/>
    <w:rsid w:val="00397C65"/>
    <w:rsid w:val="003A170D"/>
    <w:rsid w:val="003E3EC8"/>
    <w:rsid w:val="00413AD3"/>
    <w:rsid w:val="00431972"/>
    <w:rsid w:val="00437D30"/>
    <w:rsid w:val="00451888"/>
    <w:rsid w:val="0046024A"/>
    <w:rsid w:val="004715ED"/>
    <w:rsid w:val="00481A20"/>
    <w:rsid w:val="004851E8"/>
    <w:rsid w:val="00487219"/>
    <w:rsid w:val="004A7FA7"/>
    <w:rsid w:val="004B5705"/>
    <w:rsid w:val="004B6881"/>
    <w:rsid w:val="00506748"/>
    <w:rsid w:val="005142B3"/>
    <w:rsid w:val="00517594"/>
    <w:rsid w:val="00520A0B"/>
    <w:rsid w:val="005D1823"/>
    <w:rsid w:val="00635314"/>
    <w:rsid w:val="006612B3"/>
    <w:rsid w:val="00663E3E"/>
    <w:rsid w:val="006F6AC9"/>
    <w:rsid w:val="00703A87"/>
    <w:rsid w:val="00721226"/>
    <w:rsid w:val="0072668C"/>
    <w:rsid w:val="0074258C"/>
    <w:rsid w:val="00745D03"/>
    <w:rsid w:val="007539DF"/>
    <w:rsid w:val="007765BD"/>
    <w:rsid w:val="007A476B"/>
    <w:rsid w:val="007B257A"/>
    <w:rsid w:val="007F5216"/>
    <w:rsid w:val="00804E01"/>
    <w:rsid w:val="008229CF"/>
    <w:rsid w:val="00866D2C"/>
    <w:rsid w:val="008749E3"/>
    <w:rsid w:val="008A6A6A"/>
    <w:rsid w:val="008D3EB3"/>
    <w:rsid w:val="00903CAF"/>
    <w:rsid w:val="009F152C"/>
    <w:rsid w:val="00A07111"/>
    <w:rsid w:val="00A120AD"/>
    <w:rsid w:val="00A232FE"/>
    <w:rsid w:val="00A337C2"/>
    <w:rsid w:val="00A56065"/>
    <w:rsid w:val="00A71A2D"/>
    <w:rsid w:val="00A914DF"/>
    <w:rsid w:val="00AE4A13"/>
    <w:rsid w:val="00AE77E6"/>
    <w:rsid w:val="00B04E25"/>
    <w:rsid w:val="00B16F6C"/>
    <w:rsid w:val="00B44146"/>
    <w:rsid w:val="00B76252"/>
    <w:rsid w:val="00BA11D7"/>
    <w:rsid w:val="00BB1425"/>
    <w:rsid w:val="00BC0878"/>
    <w:rsid w:val="00BC7CC3"/>
    <w:rsid w:val="00BF069E"/>
    <w:rsid w:val="00C11432"/>
    <w:rsid w:val="00C33E78"/>
    <w:rsid w:val="00C50D0B"/>
    <w:rsid w:val="00C54A8F"/>
    <w:rsid w:val="00C634BF"/>
    <w:rsid w:val="00CA23C8"/>
    <w:rsid w:val="00CE0126"/>
    <w:rsid w:val="00CF4422"/>
    <w:rsid w:val="00D05ACC"/>
    <w:rsid w:val="00D14BB4"/>
    <w:rsid w:val="00D64EFD"/>
    <w:rsid w:val="00D6786D"/>
    <w:rsid w:val="00DB254B"/>
    <w:rsid w:val="00DD59F8"/>
    <w:rsid w:val="00DE2698"/>
    <w:rsid w:val="00DE364F"/>
    <w:rsid w:val="00DF1E7F"/>
    <w:rsid w:val="00DF3541"/>
    <w:rsid w:val="00E731EE"/>
    <w:rsid w:val="00E8332D"/>
    <w:rsid w:val="00E83AAF"/>
    <w:rsid w:val="00E91647"/>
    <w:rsid w:val="00EB3EB1"/>
    <w:rsid w:val="00EB64FD"/>
    <w:rsid w:val="00EC6DB5"/>
    <w:rsid w:val="00EE1403"/>
    <w:rsid w:val="00EF0978"/>
    <w:rsid w:val="00EF490A"/>
    <w:rsid w:val="00F25DB2"/>
    <w:rsid w:val="00F37B0D"/>
    <w:rsid w:val="00F606B5"/>
    <w:rsid w:val="00FA5D7B"/>
    <w:rsid w:val="00FB3757"/>
    <w:rsid w:val="00FC28F9"/>
    <w:rsid w:val="00FE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3CD3B"/>
  <w15:docId w15:val="{811D5233-4894-4664-B79D-735825EBC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tg-Cyrl-TJ" w:eastAsia="tg-Cyrl-TJ" w:bidi="tg-Cyrl-TJ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a3">
    <w:name w:val="Подпись к таблиц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Друго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40">
    <w:name w:val="Основной текст (4)"/>
    <w:basedOn w:val="a"/>
    <w:link w:val="4"/>
    <w:pPr>
      <w:spacing w:after="140" w:line="298" w:lineRule="auto"/>
      <w:ind w:left="9100"/>
      <w:jc w:val="right"/>
    </w:pPr>
    <w:rPr>
      <w:rFonts w:ascii="Arial" w:eastAsia="Arial" w:hAnsi="Arial" w:cs="Arial"/>
      <w:sz w:val="12"/>
      <w:szCs w:val="12"/>
    </w:rPr>
  </w:style>
  <w:style w:type="paragraph" w:customStyle="1" w:styleId="20">
    <w:name w:val="Заголовок №2"/>
    <w:basedOn w:val="a"/>
    <w:link w:val="2"/>
    <w:pPr>
      <w:spacing w:after="30"/>
      <w:jc w:val="center"/>
      <w:outlineLvl w:val="1"/>
    </w:pPr>
    <w:rPr>
      <w:rFonts w:ascii="Times New Roman" w:eastAsia="Times New Roman" w:hAnsi="Times New Roman" w:cs="Times New Roman"/>
      <w:b/>
      <w:bCs/>
      <w:sz w:val="12"/>
      <w:szCs w:val="12"/>
    </w:rPr>
  </w:style>
  <w:style w:type="paragraph" w:customStyle="1" w:styleId="a4">
    <w:name w:val="Подпись к таблице"/>
    <w:basedOn w:val="a"/>
    <w:link w:val="a3"/>
    <w:rPr>
      <w:rFonts w:ascii="Times New Roman" w:eastAsia="Times New Roman" w:hAnsi="Times New Roman" w:cs="Times New Roman"/>
      <w:sz w:val="19"/>
      <w:szCs w:val="19"/>
    </w:rPr>
  </w:style>
  <w:style w:type="paragraph" w:customStyle="1" w:styleId="a6">
    <w:name w:val="Другое"/>
    <w:basedOn w:val="a"/>
    <w:link w:val="a5"/>
    <w:pPr>
      <w:ind w:firstLine="40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ой текст1"/>
    <w:basedOn w:val="a"/>
    <w:link w:val="a7"/>
    <w:pPr>
      <w:ind w:firstLine="4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7">
    <w:name w:val="Основной текст (7)_"/>
    <w:basedOn w:val="a0"/>
    <w:link w:val="70"/>
    <w:rsid w:val="00451888"/>
    <w:rPr>
      <w:rFonts w:ascii="Times New Roman" w:eastAsia="Times New Roman" w:hAnsi="Times New Roman" w:cs="Times New Roman"/>
      <w:sz w:val="12"/>
      <w:szCs w:val="12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451888"/>
    <w:pPr>
      <w:shd w:val="clear" w:color="auto" w:fill="FFFFFF"/>
      <w:spacing w:line="101" w:lineRule="exact"/>
    </w:pPr>
    <w:rPr>
      <w:rFonts w:ascii="Times New Roman" w:eastAsia="Times New Roman" w:hAnsi="Times New Roman" w:cs="Times New Roman"/>
      <w:color w:val="auto"/>
      <w:sz w:val="12"/>
      <w:szCs w:val="12"/>
    </w:rPr>
  </w:style>
  <w:style w:type="character" w:customStyle="1" w:styleId="26pt">
    <w:name w:val="Основной текст (2) + 6 pt;Не полужирный"/>
    <w:basedOn w:val="a0"/>
    <w:rsid w:val="005175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517594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17594"/>
    <w:pPr>
      <w:shd w:val="clear" w:color="auto" w:fill="FFFFFF"/>
      <w:spacing w:before="120" w:line="396" w:lineRule="exact"/>
      <w:jc w:val="both"/>
    </w:pPr>
    <w:rPr>
      <w:rFonts w:ascii="Times New Roman" w:eastAsia="Times New Roman" w:hAnsi="Times New Roman" w:cs="Times New Roman"/>
      <w:b/>
      <w:bCs/>
      <w:color w:val="auto"/>
      <w:sz w:val="17"/>
      <w:szCs w:val="17"/>
    </w:rPr>
  </w:style>
  <w:style w:type="character" w:customStyle="1" w:styleId="27pt">
    <w:name w:val="Основной текст (2) + 7 pt;Не полужирный"/>
    <w:basedOn w:val="a0"/>
    <w:rsid w:val="001559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1959</Words>
  <Characters>11170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4</cp:revision>
  <dcterms:created xsi:type="dcterms:W3CDTF">2026-08-10T06:31:00Z</dcterms:created>
  <dcterms:modified xsi:type="dcterms:W3CDTF">2026-08-10T09:26:00Z</dcterms:modified>
</cp:coreProperties>
</file>