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 xml:space="preserve"> 1</w:t>
      </w:r>
    </w:p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04425D" w:rsidRPr="00462822" w:rsidRDefault="001D7B0E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="0008080D" w:rsidRPr="00462822">
        <w:rPr>
          <w:rFonts w:ascii="Times New Roman Tj" w:hAnsi="Times New Roman Tj" w:cs="Times New Roman"/>
          <w:sz w:val="28"/>
          <w:szCs w:val="28"/>
        </w:rPr>
        <w:t>года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радиоэлектронных средств и высокочастотных устройств</w:t>
      </w:r>
    </w:p>
    <w:p w:rsidR="0008080D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99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4D2B5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780" w:rsidRPr="00462822" w:rsidRDefault="0008080D" w:rsidP="00FB1780">
            <w:pPr>
              <w:pStyle w:val="HTML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04F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  </w:t>
            </w:r>
          </w:p>
          <w:p w:rsidR="0004425D" w:rsidRPr="00462822" w:rsidRDefault="00E1304F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(</w:t>
            </w:r>
            <w:r w:rsidR="0008080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04425D" w:rsidRPr="00462822" w:rsidTr="00783539">
        <w:trPr>
          <w:trHeight w:val="1368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Государственная регистрация радиоэлектронных </w:t>
            </w:r>
            <w:r w:rsidR="004D2B5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средств 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высокочастотных устройств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- за единицу радиоэлектронных средств и высокочастотных устройств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52BD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  <w:r w:rsidR="00F7199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783539">
        <w:trPr>
          <w:trHeight w:val="7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документа, удостоверяющего государственную регистрацию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52BD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F7199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Приложение 2</w:t>
      </w: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сбора за государственную регистрацию </w:t>
      </w:r>
      <w:r w:rsidR="004C0550">
        <w:rPr>
          <w:rFonts w:ascii="Times New Roman Tj" w:hAnsi="Times New Roman Tj" w:cs="Times New Roman"/>
          <w:sz w:val="28"/>
          <w:szCs w:val="28"/>
        </w:rPr>
        <w:t xml:space="preserve">                                       </w:t>
      </w:r>
      <w:r w:rsidRPr="00462822">
        <w:rPr>
          <w:rFonts w:ascii="Times New Roman Tj" w:hAnsi="Times New Roman Tj" w:cs="Times New Roman"/>
          <w:sz w:val="28"/>
          <w:szCs w:val="28"/>
        </w:rPr>
        <w:t>гражданских воздушных судов</w:t>
      </w: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917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04425D" w:rsidRPr="00462822" w:rsidRDefault="004D2B5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08080D" w:rsidRPr="00462822" w:rsidRDefault="0008080D" w:rsidP="0008080D">
            <w:pPr>
              <w:pStyle w:val="HTML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1304F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    </w:t>
            </w:r>
          </w:p>
          <w:p w:rsidR="0004425D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(в показателях для расчетов)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гражданского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воздушного судна с взлетной массой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от 10001 кг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08080D" w:rsidP="0002655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гражданского воздушного судна с взлетной массой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от 10001 кг до 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026556" w:rsidRPr="00462822" w:rsidTr="00783539">
        <w:trPr>
          <w:trHeight w:val="739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hideMark/>
          </w:tcPr>
          <w:p w:rsidR="00026556" w:rsidRPr="00462822" w:rsidRDefault="0008080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 государственной регистрации (перерегистрации) гражданского воздушного судна с взлетной массой: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4D2B54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 10001 кг 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 100001 кг 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27,5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32,5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0C7DFE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</w:t>
      </w:r>
    </w:p>
    <w:p w:rsidR="0051174C" w:rsidRPr="00462822" w:rsidRDefault="000C7DFE" w:rsidP="000C7DFE">
      <w:pPr>
        <w:spacing w:after="0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</w:t>
      </w:r>
      <w:r w:rsidR="001D7B0E">
        <w:rPr>
          <w:rFonts w:ascii="Times New Roman Tj" w:hAnsi="Times New Roman Tj" w:cs="Times New Roman"/>
          <w:sz w:val="28"/>
          <w:szCs w:val="28"/>
        </w:rPr>
        <w:t xml:space="preserve">               </w:t>
      </w:r>
      <w:r w:rsidR="0051174C" w:rsidRPr="00462822">
        <w:rPr>
          <w:rFonts w:ascii="Times New Roman Tj" w:hAnsi="Times New Roman Tj" w:cs="Times New Roman"/>
          <w:sz w:val="28"/>
          <w:szCs w:val="28"/>
        </w:rPr>
        <w:t>Приложение 3</w:t>
      </w: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аэродромов и аэропортов</w:t>
      </w:r>
    </w:p>
    <w:p w:rsidR="00D11A8E" w:rsidRPr="00462822" w:rsidRDefault="00D11A8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1138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1304F" w:rsidRPr="00462822" w:rsidRDefault="004D2B54" w:rsidP="004D2B54">
            <w:pPr>
              <w:spacing w:after="0" w:line="240" w:lineRule="auto"/>
              <w:ind w:left="-309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 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  </w:t>
            </w:r>
          </w:p>
          <w:p w:rsidR="0004425D" w:rsidRPr="00462822" w:rsidRDefault="00D11A8E" w:rsidP="004D2B54">
            <w:pPr>
              <w:spacing w:after="0" w:line="240" w:lineRule="auto"/>
              <w:ind w:left="-309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 (в показателях для расчетов)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аэродрома или аэропорта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026556" w:rsidRPr="00462822" w:rsidTr="00783539">
        <w:trPr>
          <w:trHeight w:val="423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аэродрома или аэропорта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026556" w:rsidRPr="00462822" w:rsidTr="00783539">
        <w:trPr>
          <w:trHeight w:val="67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 регистрации (перерегистрации)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аэродрома или аэропорта: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2655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11A8E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D7B0E" w:rsidRDefault="001D7B0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4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лекарственных средств</w:t>
      </w:r>
    </w:p>
    <w:p w:rsidR="00D11A8E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2417"/>
        <w:gridCol w:w="1992"/>
        <w:gridCol w:w="1544"/>
      </w:tblGrid>
      <w:tr w:rsidR="0004425D" w:rsidRPr="00462822" w:rsidTr="005705BE">
        <w:trPr>
          <w:trHeight w:val="975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3402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Наименование действий</w:t>
            </w:r>
          </w:p>
        </w:tc>
        <w:tc>
          <w:tcPr>
            <w:tcW w:w="5953" w:type="dxa"/>
            <w:gridSpan w:val="3"/>
            <w:shd w:val="clear" w:color="auto" w:fill="auto"/>
            <w:vAlign w:val="center"/>
            <w:hideMark/>
          </w:tcPr>
          <w:p w:rsidR="00D11A8E" w:rsidRPr="00462822" w:rsidRDefault="00D11A8E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</w:p>
          <w:p w:rsidR="0004425D" w:rsidRPr="00462822" w:rsidRDefault="00D11A8E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812"/>
        </w:trPr>
        <w:tc>
          <w:tcPr>
            <w:tcW w:w="851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Для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внутеренного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заявителя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заявителя стран СНГ</w:t>
            </w:r>
          </w:p>
        </w:tc>
        <w:tc>
          <w:tcPr>
            <w:tcW w:w="1544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заявителя стран дальнего зарубежья</w:t>
            </w:r>
          </w:p>
        </w:tc>
      </w:tr>
      <w:tr w:rsidR="0004425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лекарственных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средств 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745E6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04425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лекарственных средств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745E6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04425D" w:rsidRPr="00462822" w:rsidTr="005705BE">
        <w:trPr>
          <w:trHeight w:val="108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3402" w:type="dxa"/>
            <w:shd w:val="clear" w:color="auto" w:fill="auto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 регистрации (перерегистрации) лекарственных средств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745E6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745E6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43B5F" w:rsidRPr="00462822" w:rsidRDefault="00843B5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43B5F" w:rsidRDefault="00843B5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F50D4" w:rsidRDefault="00FF50D4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5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проезд иностранных автотранспортных средств по территории Республики Таджикистан</w:t>
      </w:r>
    </w:p>
    <w:p w:rsidR="00D11A8E" w:rsidRPr="00462822" w:rsidRDefault="00D11A8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19"/>
        <w:gridCol w:w="1778"/>
      </w:tblGrid>
      <w:tr w:rsidR="0004425D" w:rsidRPr="00462822" w:rsidTr="005705BE">
        <w:trPr>
          <w:trHeight w:val="8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719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:rsidR="00423381" w:rsidRPr="00462822" w:rsidRDefault="00D11A8E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</w:p>
          <w:p w:rsidR="0004425D" w:rsidRPr="00462822" w:rsidRDefault="0004425D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долларах США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7217E9" w:rsidRPr="00462822" w:rsidTr="005705BE">
        <w:trPr>
          <w:trHeight w:val="1304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7217E9" w:rsidRPr="00462822" w:rsidRDefault="00D11A8E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Сбор за въезд (выезд) на территорию (с территории) Республики Таджикистан, транзит иностранных автотранспортных средств по территории Республики Таджикистан, осуществляющих перевозку пассажиров и грузов в международном сообщении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7217E9" w:rsidRPr="00462822" w:rsidRDefault="007217E9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148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D11A8E" w:rsidP="00D11A8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въезд (выезд) на территорию (с территории) Республики      Таджикистан иностранных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автотранспортных средств, транзит (в третьи страны)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иностранных автотранспортных средств по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территории      Республики      Таджикистан,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осуществляющих перевозку пассажиров и грузов</w:t>
            </w:r>
            <w:r w:rsidR="00F101D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международном сообщении:</w:t>
            </w:r>
          </w:p>
        </w:tc>
        <w:tc>
          <w:tcPr>
            <w:tcW w:w="1778" w:type="dxa"/>
            <w:shd w:val="clear" w:color="auto" w:fill="auto"/>
            <w:vAlign w:val="bottom"/>
          </w:tcPr>
          <w:p w:rsidR="007217E9" w:rsidRPr="00462822" w:rsidRDefault="007217E9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275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Грузовые автотранспортные средства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грузоподъемностью: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7217E9" w:rsidRPr="00462822" w:rsidTr="005705BE">
        <w:trPr>
          <w:trHeight w:val="265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 тонна 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7217E9" w:rsidRPr="00462822" w:rsidTr="005705BE">
        <w:trPr>
          <w:trHeight w:val="26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 тонна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150,0</w:t>
            </w:r>
          </w:p>
        </w:tc>
      </w:tr>
      <w:tr w:rsidR="007217E9" w:rsidRPr="00462822" w:rsidTr="005705BE">
        <w:trPr>
          <w:trHeight w:val="25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 тонна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7217E9" w:rsidRPr="00462822" w:rsidTr="005705BE">
        <w:trPr>
          <w:trHeight w:val="263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Автобусы с числом посадочных мест</w:t>
            </w:r>
            <w:r w:rsidR="007217E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125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12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45,0</w:t>
            </w:r>
          </w:p>
        </w:tc>
      </w:tr>
      <w:tr w:rsidR="007217E9" w:rsidRPr="00462822" w:rsidTr="005705BE">
        <w:trPr>
          <w:trHeight w:val="18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от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13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7217E9" w:rsidRPr="00462822" w:rsidTr="005705BE">
        <w:trPr>
          <w:trHeight w:val="137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04425D" w:rsidRPr="00462822" w:rsidTr="005705BE">
        <w:trPr>
          <w:trHeight w:val="22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Легковые автомобили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25,0</w:t>
            </w:r>
          </w:p>
        </w:tc>
      </w:tr>
      <w:tr w:rsidR="0004425D" w:rsidRPr="00462822" w:rsidTr="005705BE">
        <w:trPr>
          <w:trHeight w:val="17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Мотоциклы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5632A1" w:rsidRPr="00462822" w:rsidRDefault="00A36CA3" w:rsidP="005632A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04425D" w:rsidRPr="00462822" w:rsidTr="005705BE">
        <w:trPr>
          <w:trHeight w:val="123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  <w:r w:rsidR="003C0F98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A66303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пребывание на территории Республики Таджикистан иност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ранных автотранспортных средств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(за исключением автотранспортных средств Республики Узбекистан)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осуществляющих международные перевозки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(при их транзите)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каждые сутки сверх установленных норм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пребывания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5632A1" w:rsidRPr="00462822" w:rsidTr="005705BE">
        <w:trPr>
          <w:trHeight w:val="95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632A1" w:rsidRPr="00462822" w:rsidRDefault="005632A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5632A1" w:rsidRPr="00462822" w:rsidRDefault="00F101D3" w:rsidP="005632A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Сбор за проезд крупногабаритных и (или) тяжеловесных автотранспортных средств с нагрузками и габаритами, превышающие установленные нормы, по территории Республики Таджикистан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5632A1" w:rsidRPr="00462822" w:rsidRDefault="00A66303" w:rsidP="00556733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Размер 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о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платы  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за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1 </w:t>
            </w:r>
            <w:proofErr w:type="spellStart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дополнитель</w:t>
            </w:r>
            <w:proofErr w:type="spellEnd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ную</w:t>
            </w:r>
            <w:proofErr w:type="spellEnd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тонн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у на</w:t>
            </w:r>
            <w:r w:rsid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1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F101D3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км в долларах США </w:t>
            </w:r>
          </w:p>
        </w:tc>
      </w:tr>
      <w:tr w:rsidR="005632A1" w:rsidRPr="00462822" w:rsidTr="005705BE">
        <w:trPr>
          <w:trHeight w:val="58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632A1" w:rsidRPr="00462822" w:rsidRDefault="005632A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2.1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5632A1" w:rsidRPr="00462822" w:rsidRDefault="00F101D3" w:rsidP="003C0F9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Размеры взимаемой платы за превышение нагрузки на ось, превышение габаритов и веса транспортных средств и специального разрешения</w:t>
            </w:r>
            <w:r w:rsidR="005632A1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 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5632A1" w:rsidRPr="00462822" w:rsidRDefault="005632A1" w:rsidP="003C0F9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4425D" w:rsidRPr="00462822" w:rsidTr="005705BE">
        <w:trPr>
          <w:trHeight w:val="309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превышение габаритов транспортных средств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27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превышение допустимого брутто веса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31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превышение нагрузки на ось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4425D" w:rsidRPr="00462822" w:rsidTr="005705BE">
        <w:trPr>
          <w:trHeight w:val="2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Одинарная ось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36FEC" w:rsidRPr="00462822" w:rsidTr="005705BE">
        <w:trPr>
          <w:trHeight w:val="287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B36FEC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Сдвоенная ось, в том числе</w:t>
            </w:r>
            <w:r w:rsidR="00B36FE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36FEC" w:rsidRPr="00462822" w:rsidTr="005705BE">
        <w:trPr>
          <w:trHeight w:val="276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0,5 до 1,0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B36FEC" w:rsidRPr="00462822" w:rsidTr="005705BE">
        <w:trPr>
          <w:trHeight w:val="138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1,0 до 1,3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B36FEC" w:rsidRPr="00462822" w:rsidTr="005705BE">
        <w:trPr>
          <w:trHeight w:val="270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1,3 то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B36FEC" w:rsidRPr="00462822" w:rsidTr="005705BE">
        <w:trPr>
          <w:trHeight w:val="274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свыше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04425D" w:rsidRPr="00462822" w:rsidTr="005705BE">
        <w:trPr>
          <w:trHeight w:val="26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Строенная ось, в том числе</w:t>
            </w:r>
            <w:r w:rsidR="0004425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4425D" w:rsidRPr="00462822" w:rsidTr="005705BE">
        <w:trPr>
          <w:trHeight w:val="12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0,5 до 1,0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5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1,0 до 1,3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1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1,3 то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5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свыше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39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19" w:type="dxa"/>
            <w:shd w:val="clear" w:color="auto" w:fill="auto"/>
            <w:noWrap/>
            <w:vAlign w:val="center"/>
            <w:hideMark/>
          </w:tcPr>
          <w:p w:rsidR="0004425D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Специальное разрешение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FF50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 за одну</w:t>
            </w:r>
            <w:r w:rsidR="0079157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линию движение</w:t>
            </w:r>
          </w:p>
        </w:tc>
      </w:tr>
    </w:tbl>
    <w:p w:rsidR="005726AA" w:rsidRPr="00462822" w:rsidRDefault="005726AA" w:rsidP="005705BE">
      <w:pPr>
        <w:spacing w:after="0"/>
        <w:ind w:left="-567" w:right="-284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       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Примечание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: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1.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Оплата производится в национальной валюте (</w:t>
      </w:r>
      <w:proofErr w:type="spellStart"/>
      <w:r w:rsidR="00791575" w:rsidRPr="00462822">
        <w:rPr>
          <w:rFonts w:ascii="Times New Roman Tj" w:hAnsi="Times New Roman Tj" w:cs="Times New Roman"/>
          <w:sz w:val="28"/>
          <w:szCs w:val="28"/>
        </w:rPr>
        <w:t>сомопи</w:t>
      </w:r>
      <w:proofErr w:type="spellEnd"/>
      <w:r w:rsidR="00791575" w:rsidRPr="00462822">
        <w:rPr>
          <w:rFonts w:ascii="Times New Roman Tj" w:hAnsi="Times New Roman Tj" w:cs="Times New Roman"/>
          <w:sz w:val="28"/>
          <w:szCs w:val="28"/>
        </w:rPr>
        <w:t>) по курсу, установленному Национальным банком Таджикистана на день оплаты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.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2.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При наличии межгосударственных соглашений Республики Таджикистан с другими странами, ставки сборов к иностранным автотранспортным средствам, исходя из принципа взаимности, устанавливаются равные ставкам, применяемым в этих странах к автотранспортным средствам Республики Таджикистан.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3.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 xml:space="preserve">С автотранспортных средств </w:t>
      </w:r>
      <w:proofErr w:type="spellStart"/>
      <w:r w:rsidR="00FF50D4">
        <w:rPr>
          <w:rFonts w:ascii="Times New Roman Tj" w:hAnsi="Times New Roman Tj" w:cs="Times New Roman"/>
          <w:sz w:val="28"/>
          <w:szCs w:val="28"/>
        </w:rPr>
        <w:t>Кыргыской</w:t>
      </w:r>
      <w:proofErr w:type="spellEnd"/>
      <w:r w:rsidR="00FF50D4">
        <w:rPr>
          <w:rFonts w:ascii="Times New Roman Tj" w:hAnsi="Times New Roman Tj" w:cs="Times New Roman"/>
          <w:sz w:val="28"/>
          <w:szCs w:val="28"/>
        </w:rPr>
        <w:t xml:space="preserve">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Республики сбор за проезд иностранных автотранспортных средств по территории Республики Таджикистан до (введения разрешительной системы) принятия соответствующего решения Правительства Республики Таджикистан не взимается.</w:t>
      </w:r>
    </w:p>
    <w:p w:rsidR="0004425D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4.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Сборы с легковых автотранспортных средств и автобусов Республики Узбекистан за въезд и транзитный проезд по территории Республики Таджикистан не взымаются</w:t>
      </w:r>
      <w:r w:rsidRPr="00462822">
        <w:rPr>
          <w:rFonts w:ascii="Times New Roman Tj" w:hAnsi="Times New Roman Tj" w:cs="Times New Roman"/>
          <w:sz w:val="28"/>
          <w:szCs w:val="28"/>
        </w:rPr>
        <w:t>.</w:t>
      </w: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B85C2B" w:rsidRDefault="001D7B0E" w:rsidP="001D7B0E">
      <w:pPr>
        <w:spacing w:after="0"/>
        <w:jc w:val="right"/>
        <w:rPr>
          <w:rFonts w:ascii="Times New Roman Tj" w:hAnsi="Times New Roman Tj" w:cs="Times New Roman"/>
          <w:sz w:val="12"/>
          <w:szCs w:val="28"/>
        </w:rPr>
      </w:pP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6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1D7B0E" w:rsidRPr="00462822" w:rsidRDefault="001D7B0E" w:rsidP="001D7B0E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консульских сборов</w:t>
      </w:r>
    </w:p>
    <w:p w:rsidR="001D7B0E" w:rsidRPr="00462822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"/>
        <w:gridCol w:w="7087"/>
        <w:gridCol w:w="1910"/>
      </w:tblGrid>
      <w:tr w:rsidR="001D7B0E" w:rsidRPr="00462822" w:rsidTr="001D7B0E">
        <w:trPr>
          <w:trHeight w:val="2160"/>
        </w:trPr>
        <w:tc>
          <w:tcPr>
            <w:tcW w:w="1068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сбора (в долларах США или в процентах к стоимости имущества)</w:t>
            </w:r>
          </w:p>
        </w:tc>
      </w:tr>
      <w:tr w:rsidR="001D7B0E" w:rsidRPr="00462822" w:rsidTr="001D7B0E">
        <w:trPr>
          <w:trHeight w:val="343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 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выдач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 заграничных паспортов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932"/>
        </w:trPr>
        <w:tc>
          <w:tcPr>
            <w:tcW w:w="1068" w:type="dxa"/>
            <w:vMerge w:val="restart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180FD3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выдачу заграничных паспортов, имеющих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электронные носители информации (биометрические паспорта):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дипломатический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служебный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общегражданский заграничный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детей до 16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1D7B0E" w:rsidRPr="00462822" w:rsidTr="001D7B0E">
        <w:trPr>
          <w:trHeight w:val="108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087" w:type="dxa"/>
            <w:shd w:val="clear" w:color="auto" w:fill="auto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внесение в заграничный паспорт гражданина Республики Таджикистан надписей имеющи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юридический характер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273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pStyle w:val="HTML"/>
              <w:jc w:val="both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B85C2B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За проставление служебного штампа в заграничный паспорт гражданина Республики Таджикистан для поездки в Китайскую Народную Республику (согласно межгосударственному договору). 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Данное действие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для сотрудников министерств и ведомств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,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совершающих служебную командировку,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осуществляется бесплатно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065" w:type="dxa"/>
            <w:gridSpan w:val="3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 За выдачу Свидетельства на возвращение в Республику Таджикистан консульские сборы не взимаются, если ин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ое не предусмотрено отдельными 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арифами дипломатических представительств и консульских учреждений Республики Тадж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икистан за рубежом, утверждаемыми министром иностранных дел и 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инистром 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финансов Республики Таджикистан</w:t>
            </w:r>
          </w:p>
        </w:tc>
      </w:tr>
      <w:tr w:rsidR="001D7B0E" w:rsidRPr="00462822" w:rsidTr="001D7B0E">
        <w:trPr>
          <w:trHeight w:val="206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подтверждение приглашения иностранных граждан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и лиц без гражданства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60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7A29F8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 рассмотрение 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апроса о выдаче визы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33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1D7B0E" w:rsidRPr="00462822" w:rsidTr="001D7B0E">
        <w:trPr>
          <w:trHeight w:val="316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визы Республики Таджикистан иностранным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гражданам и лицам без гражданства: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3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7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14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месяца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45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четырех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пяти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шести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семи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восьми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140,0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на срок до девяти месяцев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160,0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десяти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180,0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одиннадцати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года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четырех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пяти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восстановление визы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7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выездных виз: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3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7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8.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виз бывшим гражданам Р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еспублики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Т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года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9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транзитных виз: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 срок до 72 часов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туристической категории визы: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60 дней однократно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60 дней многократно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773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Примечание: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- за выдачу визы несовершеннолетним иностранным гражданам и 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лицам без гражданства до 16 лет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консульский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сбор взимаетс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я в размере 30 долларов США, не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зависимо от срока действия визы и ее кратности;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за просрочку срока действия визы консульский сбор увеличивается: до 5 дней - 50 долларов США, от 6 до 15 дней - 100 долларов США, от 16 до 30 дней - 200 долларов США и за каждый последующий месяц - 100 долларов США;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за выдачу многократной визы ставка консульского сбора увеличивается на 40 долларов США;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случае сокращения срока пребывания иностранного гражданина или лица без гражданства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со стороны уполномоченного госуда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рственного органа по выдаче виз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выездная визы может быть выдана без взимания консульского сбора.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Если иное не вытекает из принципа взаимности и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международных договоров Республики Таджикистан с иностранными государствами, за выдачу виз на срок до одного года студентам, обучающимся в Республике Таджикистан, аспирантам, докторантам и другим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иностранным гражданам и лицам без гражданства,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сотрудничающим с образовательными и научными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учре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ждениями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0 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легализацию документов и рассмотрение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заявления по проставлению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апостиля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легализацию документов: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рассмотрение заявления по проставлению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апостила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77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истребование документов (взимается дипломатическими представительствами и консульскими учреждениями Республики Таджикистан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каждый документ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838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Примечание: </w:t>
            </w:r>
          </w:p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- сбор заявителю не возвращается, если этот документ и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ли сведения о нем не обнаружены;</w:t>
            </w:r>
          </w:p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ставка 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 xml:space="preserve">подпункта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б) пункта 1.1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 xml:space="preserve">2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также применяется Министерством юстиции Республики Таджикистан.</w:t>
            </w:r>
          </w:p>
        </w:tc>
      </w:tr>
      <w:tr w:rsidR="001D7B0E" w:rsidRPr="00462822" w:rsidTr="001D7B0E">
        <w:trPr>
          <w:trHeight w:val="822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совершение нотариальных действий (взимается дипломатическими представительствами и консульскими учреждениями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договора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95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завещания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доверенности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53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принятие мер к охране наследственного имущества</w:t>
            </w:r>
          </w:p>
        </w:tc>
        <w:tc>
          <w:tcPr>
            <w:tcW w:w="1910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1% от стоимости имущества,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но не менее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 долларов США</w:t>
            </w:r>
          </w:p>
        </w:tc>
      </w:tr>
      <w:tr w:rsidR="001D7B0E" w:rsidRPr="00462822" w:rsidTr="001D7B0E">
        <w:trPr>
          <w:trHeight w:val="7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свидетельства о праве собственности на          долю в общем имуществе супругов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свидетельства о праве на наследство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59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свитедельствование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верности копий документов 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выписок из них (за страницу)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а) с граждан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б) с иностранных граждан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192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свидетельствование подлинности подписи на документах, в том числе переводчика (за каждую подпись)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52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свидетельствование верности перевода документа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 одного языка на другой (за каждую страницу), если сотрудник консульского учреждения знает тот язык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1D7B0E" w:rsidRPr="00462822" w:rsidTr="001D7B0E">
        <w:trPr>
          <w:trHeight w:val="38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факта нахождения гражданина в живых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57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факта нахождения гражданина в определенном месте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тождественности гражданина с лицом, изображенном на фотографической карточке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18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времени предъявления документов</w:t>
            </w: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Принятие в депозит денежных сумм и ценных бумаг</w:t>
            </w:r>
          </w:p>
        </w:tc>
        <w:tc>
          <w:tcPr>
            <w:tcW w:w="1910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0,2 % от общей суммы, ежемесячно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Совершение исполнительных надписей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32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Принятие документов на хранение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Обеспечение доказательств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Совершение морских протестов 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121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Консульские действия в отношении наземных, водных и воздушных гражданских и военных грузовых и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пассажирских транспортных средств Республики Таджикистан осуществляется бесплатно, за исключением действий, предусмотренных в          нижеследующих пунктах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74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временного свидетельства на право плавания под флагом Республики Таджикистан или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праве на судно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46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продление срока действия судовых документов и оформления судовых журналов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19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санитарного свидетельства (только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125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 погрузке или выгрузке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судна, плавающего под иностранным флагом и удостоверение других справок и деклараций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904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оформление паспортов, ходатайств и документов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по вопросам гражданства (взимается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дипломатичскими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представительствами и консульскими учреждениями Республики Таджикистан за рубежом):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84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 выдачу общегражданского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заграничного паспорта, содержащего электронный носитель         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информации (биометрический паспорт)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путем сбора биометрической информации и запроса с Министерства иностранных дел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946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 постановку на консульский учет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гражда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н Республики Таджикистан, пр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бывающих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за границей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на постоянное и временное продолжительное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проживание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(свыше 3-х месяцев)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42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датайств о выходе из гражданства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3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ходатайств о приеме в гражданство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Республики Таджикистан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40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ходатайств о восстановлении в гражданстве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936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Примечание: </w:t>
            </w:r>
          </w:p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в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случае не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удовлетворения ходатайства, сбор заявителю не возвращается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125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7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Сборы за совершение действий относительно актов гражданского состояния (взимается дипломатическими представительствами и консульскими учреждениями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Республики Таджикистан за рубежом)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9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рассмотрение заявления о заключении брака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28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брака и выдачу свидетельства об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этом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40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расторжения брака и выдачи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свидетельства об этом: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а) по взаимному согласию супругов, не имеющих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несовершеннолетних детей и имущественных споров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б) на основании решения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146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и расторжение брака с лицами,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признанными в установленном порядке безвестно отсутствующими или недееспособными, вследствие душевной болезни или слабоумия, либо с лицами, осужденными за совершение преступления и приговоренные к лишению свободы на срок не менее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рождения ребенка и выдачу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свидетельства о рождении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70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свидетельств в связи с изменением,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дополнением, исправлением и восстановлением записей актов гражданского состояния (если запись акта гражданского состояния совершена в том дипломатическом представительстве или консульском учреждении Республики Таджикистан за рубежом, в котором совершается консульское действие)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126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материалов о перемене фамилии,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имени, отчества, кроме случаев, связанных со вступлением в брак, а также за регистрацию перемены национал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ьности (изменения производятся 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правлением актов гражданского состояния Министерства юстиции Республики Таджикистан)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6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повторных свидетельств регистрации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актов гражданского состояния по архивным материалам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62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5705BE" w:rsidRDefault="001D7B0E" w:rsidP="001D7B0E">
            <w:pPr>
              <w:spacing w:after="0" w:line="240" w:lineRule="auto"/>
              <w:jc w:val="both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свидетельства об установлении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отцо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вства, усыновления (удочерения)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767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 выдачу различного рода справок правового 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 xml:space="preserve"> информационного характер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>а, не упомянутых в пунктах 1.1.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>-1.18. (взимается дипломатическими представительствами и консульскими учреждениями Республики Таджикистан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94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19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р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ассмотрение ходатайства 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 выдачу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электронной визы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23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однократно на срок до 60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22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многократно в течение периода до 60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7A29F8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Регистрация и перерегистрация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физических и юридических лиц в г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лавном консульском управлении Министерства иностранных дел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, котор</w:t>
            </w:r>
            <w:proofErr w:type="spellStart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ым</w:t>
            </w:r>
            <w:proofErr w:type="spellEnd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оказываются консулские услуги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выдачу разрешения на посещение приграничных районов, при оформлении визы дипломатическими представительствами и консульскими учреждениями Республики Таджикистан за рубежом и п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ри оформлении электронной визы г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лавным консульским управлением Министерства иностранных дел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Примечание: 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совершение по просьбе заинтересованных лиц консульских действий, не упомянутых в</w:t>
      </w:r>
      <w:r>
        <w:rPr>
          <w:rFonts w:ascii="Times New Roman Tj" w:hAnsi="Times New Roman Tj" w:cs="Times New Roman"/>
          <w:sz w:val="28"/>
          <w:szCs w:val="28"/>
        </w:rPr>
        <w:t xml:space="preserve"> настоящем приложении, если таки</w:t>
      </w:r>
      <w:r w:rsidRPr="00462822">
        <w:rPr>
          <w:rFonts w:ascii="Times New Roman Tj" w:hAnsi="Times New Roman Tj" w:cs="Times New Roman"/>
          <w:sz w:val="28"/>
          <w:szCs w:val="28"/>
        </w:rPr>
        <w:t>е действи</w:t>
      </w:r>
      <w:r>
        <w:rPr>
          <w:rFonts w:ascii="Times New Roman Tj" w:hAnsi="Times New Roman Tj" w:cs="Times New Roman"/>
          <w:sz w:val="28"/>
          <w:szCs w:val="28"/>
        </w:rPr>
        <w:t>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не мо</w:t>
      </w:r>
      <w:r>
        <w:rPr>
          <w:rFonts w:ascii="Times New Roman Tj" w:hAnsi="Times New Roman Tj" w:cs="Times New Roman"/>
          <w:sz w:val="28"/>
          <w:szCs w:val="28"/>
        </w:rPr>
        <w:t>гут быть отнесены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к определенному пункту по аналогии, консульский сбор взимается по договоренности Сторон в соответствии с затраченным временем</w:t>
      </w:r>
      <w:r>
        <w:rPr>
          <w:rFonts w:ascii="Times New Roman Tj" w:hAnsi="Times New Roman Tj" w:cs="Times New Roman"/>
          <w:sz w:val="28"/>
          <w:szCs w:val="28"/>
        </w:rPr>
        <w:t>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лица без гражданства в вопросах взимания консульских сборов приравниваются к иностранным физическим лицам страны их постоянного проживания;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оказание консульских услуг гражданам Республики Таджикистан -инвалидам I и II групп, консульск</w:t>
      </w:r>
      <w:r>
        <w:rPr>
          <w:rFonts w:ascii="Times New Roman Tj" w:hAnsi="Times New Roman Tj" w:cs="Times New Roman"/>
          <w:sz w:val="28"/>
          <w:szCs w:val="28"/>
        </w:rPr>
        <w:t>ие сборы взимаются в размере 50 процентов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от их стоимости;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- 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в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исключительных случаях </w:t>
      </w:r>
      <w:r>
        <w:rPr>
          <w:rFonts w:ascii="Times New Roman Tj" w:hAnsi="Times New Roman Tj" w:cs="Times New Roman"/>
          <w:sz w:val="28"/>
          <w:szCs w:val="28"/>
        </w:rPr>
        <w:t xml:space="preserve">министру иностранных дел, </w:t>
      </w:r>
      <w:r w:rsidRPr="00462822">
        <w:rPr>
          <w:rFonts w:ascii="Times New Roman Tj" w:hAnsi="Times New Roman Tj" w:cs="Times New Roman"/>
          <w:sz w:val="28"/>
          <w:szCs w:val="28"/>
        </w:rPr>
        <w:t>руководителям дипломатических представительств и консульских учреждений Республики Таджикистан за рубежом предоставляется право понижать ставки консульского сбора или совсем не взимать сбор с отдельных лиц на основании их заявлений (если указанные ими причины буду</w:t>
      </w:r>
      <w:r>
        <w:rPr>
          <w:rFonts w:ascii="Times New Roman Tj" w:hAnsi="Times New Roman Tj" w:cs="Times New Roman"/>
          <w:sz w:val="28"/>
          <w:szCs w:val="28"/>
        </w:rPr>
        <w:t>т уважительными). В этом случае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об этом делается отметка в соответствующих документах (реестрах и книгах учета);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е</w:t>
      </w:r>
      <w:r>
        <w:rPr>
          <w:rFonts w:ascii="Times New Roman Tj" w:hAnsi="Times New Roman Tj" w:cs="Times New Roman"/>
          <w:sz w:val="28"/>
          <w:szCs w:val="28"/>
        </w:rPr>
        <w:t>сли ставки консульских сборов,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взимаемых консульским учреж</w:t>
      </w:r>
      <w:r>
        <w:rPr>
          <w:rFonts w:ascii="Times New Roman Tj" w:hAnsi="Times New Roman Tj" w:cs="Times New Roman"/>
          <w:sz w:val="28"/>
          <w:szCs w:val="28"/>
        </w:rPr>
        <w:t>дением иностранного государства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с граждан Республики Таджикистан больше или меньше консульских сборов, установленных </w:t>
      </w:r>
      <w:r>
        <w:rPr>
          <w:rFonts w:ascii="Times New Roman Tj" w:hAnsi="Times New Roman Tj" w:cs="Times New Roman"/>
          <w:sz w:val="28"/>
          <w:szCs w:val="28"/>
        </w:rPr>
        <w:t>настоящим п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риложением, или если они совсем не взимаются, то на основании принципа взаимности и с учётом интересов Республики Таджикистан консульские сборы могут понижаться, повышаться или совсем не взиматься с физических и юридических лиц данного государства. Данное действие оформляется в форме распоряжения </w:t>
      </w:r>
      <w:r>
        <w:rPr>
          <w:rFonts w:ascii="Times New Roman Tj" w:hAnsi="Times New Roman Tj" w:cs="Times New Roman"/>
          <w:sz w:val="28"/>
          <w:szCs w:val="28"/>
        </w:rPr>
        <w:t>м</w:t>
      </w:r>
      <w:r w:rsidRPr="00462822">
        <w:rPr>
          <w:rFonts w:ascii="Times New Roman Tj" w:hAnsi="Times New Roman Tj" w:cs="Times New Roman"/>
          <w:sz w:val="28"/>
          <w:szCs w:val="28"/>
        </w:rPr>
        <w:t>инистра иностранных дел Республики Таджикистан</w:t>
      </w:r>
      <w:r>
        <w:rPr>
          <w:rFonts w:ascii="Times New Roman Tj" w:hAnsi="Times New Roman Tj" w:cs="Times New Roman"/>
          <w:sz w:val="28"/>
          <w:szCs w:val="28"/>
          <w:lang w:val="tg-Cyrl-TJ"/>
        </w:rPr>
        <w:t>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- 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д</w:t>
      </w:r>
      <w:proofErr w:type="spellStart"/>
      <w:r w:rsidRPr="00462822">
        <w:rPr>
          <w:rFonts w:ascii="Times New Roman Tj" w:hAnsi="Times New Roman Tj" w:cs="Times New Roman"/>
          <w:sz w:val="28"/>
          <w:szCs w:val="28"/>
        </w:rPr>
        <w:t>ипломатические</w:t>
      </w:r>
      <w:proofErr w:type="spellEnd"/>
      <w:r w:rsidRPr="00462822">
        <w:rPr>
          <w:rFonts w:ascii="Times New Roman Tj" w:hAnsi="Times New Roman Tj" w:cs="Times New Roman"/>
          <w:sz w:val="28"/>
          <w:szCs w:val="28"/>
        </w:rPr>
        <w:t xml:space="preserve"> </w:t>
      </w:r>
      <w:r>
        <w:rPr>
          <w:rFonts w:ascii="Times New Roman Tj" w:hAnsi="Times New Roman Tj" w:cs="Times New Roman"/>
          <w:sz w:val="28"/>
          <w:szCs w:val="28"/>
        </w:rPr>
        <w:t>представительства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и консульские учреждения Республики Таджикистан за рубежом по согласованию с Министерством иностранных дел Республики Таджикистан и Министерством финансов Республики Таджикистан могут корректировать ставки консульских сборов с учётом общего уровня жизни и текущих цен на рынке услуг страны пребывания, которые оформляются в виде отдельных тарифов консульских услуг, </w:t>
      </w:r>
      <w:r>
        <w:rPr>
          <w:rFonts w:ascii="Times New Roman Tj" w:hAnsi="Times New Roman Tj" w:cs="Times New Roman"/>
          <w:sz w:val="28"/>
          <w:szCs w:val="28"/>
        </w:rPr>
        <w:t>действующих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на территории того или иного государства;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сборы за все виды консульских действий взимаются согласно указанным ставкам, если иное не вытекает из принципа взаимности и международных договоров, признанных Республикой Таджикистан;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сумма сбора, выплачиваемая внутри Республики Таджикистан, исчисляется в долларах США и уплачивается в национальной валюте по официальному курсу Национального банка Таджикистана, определяемого на день оплаты;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срочное исполнение консульских дейс</w:t>
      </w:r>
      <w:r>
        <w:rPr>
          <w:rFonts w:ascii="Times New Roman Tj" w:hAnsi="Times New Roman Tj" w:cs="Times New Roman"/>
          <w:sz w:val="28"/>
          <w:szCs w:val="28"/>
        </w:rPr>
        <w:t>твий в течении 1-3 рабочих дней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консульский сбор увеличивается на 100 процентов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.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FD6579" w:rsidRDefault="00FD6579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Pr="00462822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7</w:t>
      </w: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действия государственной автомобильной инспекции</w:t>
      </w:r>
    </w:p>
    <w:p w:rsidR="008171C5" w:rsidRPr="00462822" w:rsidRDefault="008171C5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Style w:val="inline-comment"/>
          <w:rFonts w:ascii="Courier New" w:hAnsi="Courier New" w:cs="Courier New"/>
          <w:i/>
          <w:iCs/>
          <w:color w:val="990099"/>
        </w:rPr>
        <w:t>(в редакции пост. Правительства РТ от 31.10.2025 </w:t>
      </w:r>
      <w:hyperlink r:id="rId6" w:tgtFrame="_blank" w:tooltip="Пост. Правительства РТ " w:history="1">
        <w:r>
          <w:rPr>
            <w:rStyle w:val="a4"/>
            <w:rFonts w:ascii="Courier New" w:hAnsi="Courier New" w:cs="Courier New"/>
          </w:rPr>
          <w:t>№564</w:t>
        </w:r>
      </w:hyperlink>
      <w:r>
        <w:rPr>
          <w:rStyle w:val="inline-comment"/>
          <w:rFonts w:ascii="Courier New" w:hAnsi="Courier New" w:cs="Courier New"/>
          <w:i/>
          <w:iCs/>
          <w:color w:val="990099"/>
        </w:rPr>
        <w:t>)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7005"/>
        <w:gridCol w:w="2519"/>
      </w:tblGrid>
      <w:tr w:rsidR="0004425D" w:rsidRPr="00462822" w:rsidTr="005705BE">
        <w:trPr>
          <w:trHeight w:val="917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005" w:type="dxa"/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Наименование</w:t>
            </w:r>
          </w:p>
        </w:tc>
        <w:tc>
          <w:tcPr>
            <w:tcW w:w="2519" w:type="dxa"/>
            <w:shd w:val="clear" w:color="auto" w:fill="auto"/>
            <w:vAlign w:val="center"/>
            <w:hideMark/>
          </w:tcPr>
          <w:p w:rsidR="00E12BED" w:rsidRPr="00462822" w:rsidRDefault="00E12BE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Установление права на управление транспортными средствами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9873E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71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и учет автотранспортных средств (автомобиль, мотоцикл, автоприцеп и полуприцеп)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84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Ежег</w:t>
            </w:r>
            <w:r w:rsidR="006117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одное разрешение на участие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транспортных средств (автомобиль, мотоцикл, автоприцеп и полуприцеп) в уличном движении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87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новых проектов и документов транспортных средств и их частей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1096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проектов по строительству, восстановлению автомобильных дорог, технических средств регулирования уличного движения и других сооружений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F547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  <w:r w:rsidR="00427EC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8171C5" w:rsidRPr="00462822" w:rsidTr="005705BE">
        <w:trPr>
          <w:trHeight w:val="1096"/>
        </w:trPr>
        <w:tc>
          <w:tcPr>
            <w:tcW w:w="682" w:type="dxa"/>
            <w:shd w:val="clear" w:color="auto" w:fill="auto"/>
            <w:noWrap/>
            <w:vAlign w:val="center"/>
          </w:tcPr>
          <w:p w:rsidR="008171C5" w:rsidRPr="00462822" w:rsidRDefault="008171C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1.6.</w:t>
            </w:r>
          </w:p>
        </w:tc>
        <w:tc>
          <w:tcPr>
            <w:tcW w:w="7005" w:type="dxa"/>
            <w:shd w:val="clear" w:color="auto" w:fill="auto"/>
            <w:vAlign w:val="bottom"/>
          </w:tcPr>
          <w:p w:rsidR="008171C5" w:rsidRDefault="00505FCF" w:rsidP="0004425D">
            <w:pPr>
              <w:spacing w:after="0" w:line="240" w:lineRule="auto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Восстановления</w:t>
            </w:r>
            <w:r w:rsidRPr="00B6284D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Pr="003B0A7B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регистрационных знаков </w:t>
            </w:r>
            <w:r w:rsidRPr="003B0A7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>транспортных средств</w:t>
            </w:r>
          </w:p>
          <w:p w:rsidR="00505FCF" w:rsidRPr="00505FCF" w:rsidRDefault="00505FCF" w:rsidP="00505FCF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Style w:val="inline-comment"/>
                <w:rFonts w:ascii="Courier New" w:hAnsi="Courier New" w:cs="Courier New"/>
                <w:i/>
                <w:iCs/>
                <w:color w:val="990099"/>
              </w:rPr>
              <w:t>(в редакции пост. Правительства РТ от 31.10.2025 </w:t>
            </w:r>
            <w:hyperlink r:id="rId7" w:tgtFrame="_blank" w:tooltip="Пост. Правительства РТ " w:history="1">
              <w:r>
                <w:rPr>
                  <w:rStyle w:val="a4"/>
                  <w:rFonts w:ascii="Courier New" w:hAnsi="Courier New" w:cs="Courier New"/>
                </w:rPr>
                <w:t>№564</w:t>
              </w:r>
            </w:hyperlink>
            <w:r>
              <w:rPr>
                <w:rStyle w:val="inline-comment"/>
                <w:rFonts w:ascii="Courier New" w:hAnsi="Courier New" w:cs="Courier New"/>
                <w:i/>
                <w:iCs/>
                <w:color w:val="990099"/>
              </w:rPr>
              <w:t>)</w:t>
            </w:r>
          </w:p>
        </w:tc>
        <w:tc>
          <w:tcPr>
            <w:tcW w:w="2519" w:type="dxa"/>
            <w:shd w:val="clear" w:color="auto" w:fill="auto"/>
            <w:noWrap/>
            <w:vAlign w:val="center"/>
          </w:tcPr>
          <w:p w:rsidR="008171C5" w:rsidRPr="00462822" w:rsidRDefault="00505FC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952C11" w:rsidRPr="00462822" w:rsidRDefault="00952C11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952C11" w:rsidRDefault="00952C11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8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действия государственной инспекции по надзору за сельскохозяйственной техникой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993"/>
        <w:gridCol w:w="6438"/>
        <w:gridCol w:w="2634"/>
      </w:tblGrid>
      <w:tr w:rsidR="0004425D" w:rsidRPr="00462822" w:rsidTr="005705BE">
        <w:trPr>
          <w:trHeight w:val="10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BE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1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Установление права на управление тракторами,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комбайнами, тракторными прицепами и полуприцепами, а также другими самоходными сельскохозяйственными машинами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04425D" w:rsidRPr="00462822" w:rsidTr="005705BE">
        <w:trPr>
          <w:trHeight w:val="11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и учет тракторов,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комбайнов, тракторных прицепов и полуприцепов, а также других самоходных сельскохозяйственных машин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EC1E9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04425D" w:rsidRPr="00462822" w:rsidTr="005705BE">
        <w:trPr>
          <w:trHeight w:val="7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Ежегодный разрешение (техосмотр) для использования тракторов, комбайнов, тракторных прицепов и </w:t>
            </w:r>
            <w:r w:rsidR="00D974D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полуприцепов,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а также других самоходных сельскохозяйственных машин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EC1E9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04425D" w:rsidRPr="00462822" w:rsidTr="005705BE">
        <w:trPr>
          <w:trHeight w:val="152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– производственное испытание тракторов, комбайнов, прицепов и полуприцепов и других самоходных сельскохозяйственных машин, сбор и ремонт которых производился индивидуально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66E82" w:rsidRPr="00462822" w:rsidRDefault="00A66E82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9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речных маломерных судов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Look w:val="04A0" w:firstRow="1" w:lastRow="0" w:firstColumn="1" w:lastColumn="0" w:noHBand="0" w:noVBand="1"/>
      </w:tblPr>
      <w:tblGrid>
        <w:gridCol w:w="709"/>
        <w:gridCol w:w="5103"/>
        <w:gridCol w:w="2410"/>
        <w:gridCol w:w="1984"/>
      </w:tblGrid>
      <w:tr w:rsidR="0004425D" w:rsidRPr="00462822" w:rsidTr="005705BE">
        <w:trPr>
          <w:trHeight w:val="7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BE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0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внутренних заявителей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иностранных заявителей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регистрация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1072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1072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E12BE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р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егистрации (перерегистрации)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C1E96" w:rsidRPr="00462822" w:rsidRDefault="00EC1E9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10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89384B" w:rsidP="0089384B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выдачу разрешения на использование радиочастотного спектра и разового сбора за распределение номиналов радиочастотного спектра на конкурсной основе</w:t>
      </w:r>
    </w:p>
    <w:p w:rsidR="0089384B" w:rsidRPr="00462822" w:rsidRDefault="0089384B" w:rsidP="0089384B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852"/>
        <w:gridCol w:w="6579"/>
        <w:gridCol w:w="2634"/>
      </w:tblGrid>
      <w:tr w:rsidR="0004425D" w:rsidRPr="00462822" w:rsidTr="005705BE">
        <w:trPr>
          <w:trHeight w:val="10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</w:t>
            </w:r>
            <w:r w:rsidR="0089384B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аименование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683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8938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Разовый сбор за распределение номиналов радиочастотного спектра на конкурсной основе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C277A9" w:rsidRPr="00462822" w:rsidRDefault="00C277A9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C277A9" w:rsidRPr="00462822" w:rsidRDefault="00C277A9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</w:t>
      </w:r>
      <w:r w:rsidRPr="00A54CD6">
        <w:rPr>
          <w:rFonts w:ascii="Times New Roman Tj" w:hAnsi="Times New Roman Tj" w:cs="Times New Roman"/>
          <w:sz w:val="28"/>
          <w:szCs w:val="28"/>
        </w:rPr>
        <w:t xml:space="preserve"> </w:t>
      </w:r>
      <w:r w:rsidRPr="00462822">
        <w:rPr>
          <w:rFonts w:ascii="Times New Roman Tj" w:hAnsi="Times New Roman Tj" w:cs="Times New Roman"/>
          <w:sz w:val="28"/>
          <w:szCs w:val="28"/>
        </w:rPr>
        <w:t>11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bookmarkStart w:id="0" w:name="_Hlk202461074"/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Республики Таджикистан</w:t>
      </w:r>
    </w:p>
    <w:bookmarkEnd w:id="0"/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действия, связанные с правовой охраной объектов промышленной собственности</w:t>
      </w:r>
    </w:p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7371"/>
        <w:gridCol w:w="2153"/>
      </w:tblGrid>
      <w:tr w:rsidR="00674AB6" w:rsidRPr="00462822" w:rsidTr="005705BE">
        <w:trPr>
          <w:trHeight w:val="1440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674AB6" w:rsidRPr="00462822" w:rsidRDefault="0098551C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Наименование действий  </w:t>
            </w:r>
          </w:p>
        </w:tc>
        <w:tc>
          <w:tcPr>
            <w:tcW w:w="2153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платы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Подача заявления на выдачу патента на изобретение: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одно изобретение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группу изобретений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каждое изобретение свыше одного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выдачу малого патента на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изобретение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одно изобретение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на группу изобретений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каждое изобретение свыше одного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674AB6" w:rsidRPr="00462822" w:rsidTr="005705BE">
        <w:trPr>
          <w:trHeight w:val="331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выдачу патента на промышленный </w:t>
            </w:r>
            <w:r w:rsidR="0098551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образец: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 на промышленный образец, содержащий не более трех вариантов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40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каждый последующий вариант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56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Подача заявления на регистрацию товарного знака и знака обслуживания (далее - товарный знак):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одного класса международной классификации товаров и услуг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39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одного класса международной классификации товаров и услуг коллективного знака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каждый класс международной классификации товаров и услуг, если заявлено свыше одного класса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1688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5.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регистрацию и предоставление права пользования наименованием места происхождения товара, заявления на предоставление права пользования уже зарегистрированным наименованием места происхождения товара, заявление на регистрацию топологии интегральных микросхем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847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изобретения, промышленного образца и выдача охранного документа в течение двух месяцев с даты получения решения или в течение трех месяцев с даты окончания данного срока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изобретение,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малый патент на изобретение,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26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промышленный образец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изобретение,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4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- малый патент на изобретение,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промышленный образец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5,8</w:t>
            </w:r>
          </w:p>
        </w:tc>
      </w:tr>
      <w:tr w:rsidR="00674AB6" w:rsidRPr="00462822" w:rsidTr="005705BE">
        <w:trPr>
          <w:trHeight w:val="21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товарного знака и выдача свидетельства на него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448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8.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общеизвестного товарного знака и выдача свидетельства на него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9.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Регистрация коллективного знака и выдача свидетельства на него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623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10.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и выдача свидетельства на право пользования наименованием места происхождения товара, свидетельства топологии интегральных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микросхем (постановление от 31 июля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2023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года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№330)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11.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Внесение изменений в Государственный реестр и в свидетельство товарного знака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18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изобретение (плата с первого года его действия,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считая с даты подачи заявки в п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атентное ведомство) за полный год действия патента: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третый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четвёртый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пятый, шестой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седьмой, восьмой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одиннадцатый, двенадцатый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тринадцатый, четырнадцатый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семнадцатый, восемнадцатый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девятнадцатый, двадцатый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674AB6" w:rsidRPr="00462822" w:rsidTr="005705BE">
        <w:trPr>
          <w:trHeight w:val="44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двадцать первый, двадцать второй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45,5</w:t>
            </w:r>
          </w:p>
        </w:tc>
      </w:tr>
      <w:tr w:rsidR="00674AB6" w:rsidRPr="00462822" w:rsidTr="005705BE">
        <w:trPr>
          <w:trHeight w:val="26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третий, двадцать четвертый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674AB6" w:rsidRPr="00462822" w:rsidTr="005705BE">
        <w:trPr>
          <w:trHeight w:val="35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пятый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51,0</w:t>
            </w:r>
          </w:p>
        </w:tc>
      </w:tr>
      <w:tr w:rsidR="00674AB6" w:rsidRPr="00462822" w:rsidTr="005705BE">
        <w:trPr>
          <w:trHeight w:val="70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малого патента на изобретение,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полный год действия малого патента: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первый, второй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пятый, шестой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седьмой, восьмой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26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674AB6" w:rsidRPr="00462822" w:rsidTr="005705BE">
        <w:trPr>
          <w:trHeight w:val="21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пятнадцатый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120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промышленный образец (взимается с первого года его действия, считая с даты поступления заявки на промышленный образец в Патентное ведомство), за полный год действия патента на промышленный образец в годах: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первый, второй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третий, четвёртый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пятый, шестой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седьмой, восьмой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674AB6" w:rsidRPr="00462822" w:rsidTr="005705BE">
        <w:trPr>
          <w:trHeight w:val="643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15.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промышленный образец на следующие периоды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второй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674AB6" w:rsidRPr="00462822" w:rsidTr="005705BE">
        <w:trPr>
          <w:trHeight w:val="21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21,0</w:t>
            </w:r>
          </w:p>
        </w:tc>
      </w:tr>
      <w:tr w:rsidR="00674AB6" w:rsidRPr="00462822" w:rsidTr="005705BE">
        <w:trPr>
          <w:trHeight w:val="304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16.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Продление срока действия свидетельств   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27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право пользования наименованием мест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 происхождения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коллективный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54,0</w:t>
            </w:r>
          </w:p>
        </w:tc>
      </w:tr>
      <w:tr w:rsidR="00674AB6" w:rsidRPr="00462822" w:rsidTr="005705BE">
        <w:trPr>
          <w:trHeight w:val="808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Продление срока ответа на запрос экспертизы по заявке на изобретение, промышленный образец, за каждый месяц продления</w:t>
            </w:r>
          </w:p>
        </w:tc>
      </w:tr>
      <w:tr w:rsidR="00674AB6" w:rsidRPr="00462822" w:rsidTr="005705BE">
        <w:trPr>
          <w:trHeight w:val="12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 шести месяцев с даты истечения установленного срока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 6 до 12 месяцев                          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более 12 месяцев 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25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18.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Продление срок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(за каждый месяц)</w:t>
            </w:r>
          </w:p>
        </w:tc>
      </w:tr>
      <w:tr w:rsidR="00674AB6" w:rsidRPr="00462822" w:rsidTr="005705BE">
        <w:trPr>
          <w:trHeight w:val="98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представление ответа на запрос экспертизы по заявке на товарной знак до шести месяцев после истечения установленного срока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 6 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12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больше 12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681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регистрацию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товарного знака в государственном реестре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674AB6" w:rsidRPr="00462822" w:rsidTr="005705BE">
        <w:trPr>
          <w:trHeight w:val="1243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Продление срока представления ответа на запрос экспертизы по заявке на место происхождения товара и топологии интегральных микросхем, за каждый месяц продления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1234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20.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патента на изобретение, прекращенное за неуплату в установленный срок обязательного платежа за поддержание в силе п</w:t>
            </w:r>
            <w:r w:rsidR="0098551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атента, за каждый год неуплаты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36,0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семнадцатый, восемнадцатый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девятнадцатый, двадцатый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3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двадцать первый, двадцать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двадцать третий, двадцать четвертый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52,0</w:t>
            </w:r>
          </w:p>
        </w:tc>
      </w:tr>
      <w:tr w:rsidR="00674AB6" w:rsidRPr="00462822" w:rsidTr="005705BE">
        <w:trPr>
          <w:trHeight w:val="27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пятый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55,0</w:t>
            </w:r>
          </w:p>
        </w:tc>
      </w:tr>
      <w:tr w:rsidR="00674AB6" w:rsidRPr="00462822" w:rsidTr="005705BE">
        <w:trPr>
          <w:trHeight w:val="1265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малого патента на изобретение, прекращенного за неуплату в установленный срок обязательного платежа за поддержание в силе патента, за каждый год неуплаты: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2,3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2,7</w:t>
            </w:r>
          </w:p>
        </w:tc>
      </w:tr>
      <w:tr w:rsidR="00674AB6" w:rsidRPr="00462822" w:rsidTr="005705BE">
        <w:trPr>
          <w:trHeight w:val="39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42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3,2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3,5</w:t>
            </w:r>
          </w:p>
        </w:tc>
      </w:tr>
      <w:tr w:rsidR="00674AB6" w:rsidRPr="00462822" w:rsidTr="005705BE">
        <w:trPr>
          <w:trHeight w:val="126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патента на промышленный образец, прекращенного за неуплату в установленный срок обязательного платежа за поддержание в силе патента, за каждый год неуплаты: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674AB6" w:rsidRPr="00462822" w:rsidTr="005705BE">
        <w:trPr>
          <w:trHeight w:val="84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установленного срока нижеследующих действий, пропущенных заявителем (платеж взимается за каждый пропущенный месяц)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:</w:t>
            </w:r>
          </w:p>
        </w:tc>
      </w:tr>
      <w:tr w:rsidR="00674AB6" w:rsidRPr="00462822" w:rsidTr="005705BE">
        <w:trPr>
          <w:trHeight w:val="84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исправленных или отсутствующих документов по запросу в процессе формальной экспертизы заявки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58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представление ответа на уведомление о нарушении требования единства изобретения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93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дополнительных материалов по запросу в процессе экспертизы заявки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по существу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на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94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запрос копий материалов, противопоставленных заявлению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12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в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 об отказе в выдаче охранного документа по результатам формальной экспертизы заявки на изобретение, промышленный образец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35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в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пелляционный совет возражения на решение об отказе в выдаче охранного документа по результатам предварительной экспертизы, экспертизы по существу заявки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41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пропущенных заявителем установленных сроков по заявке на наименование места происхождения товара и топологию интегральной микросхемы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41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9B571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родление на шесть месяцев истекших сроков действия патентов на промышленные образцы, регистраций товарных знаков и свидетельств о наименованиях мест происхождения товаров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21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24.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установленного срока нижеследующих действий, пропущенных заявителем (платеж взимается за каждый пропущенный месяц)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:</w:t>
            </w:r>
          </w:p>
        </w:tc>
      </w:tr>
      <w:tr w:rsidR="00674AB6" w:rsidRPr="00462822" w:rsidTr="005705BE">
        <w:trPr>
          <w:trHeight w:val="7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представление дополнительных материалов по запросу в процессе формальной экспертизы заявления 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93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дополнительных материалов по запросу в процессе экс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пертизы заявленного обозначения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78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запрос копий материалов, указанных в решении экспертизы заявленного обозначения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69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ходатайства на проведение повторной экспертизы заявленного обозначения 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26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1173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подача в а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 об отказе в выдаче охранного документа, принятое в результате формальной экспертизы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98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1173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подача в а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решение, принятое в результате экспертизы заявленного обозначения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54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регистрацию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товарного знака в государственном реестре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30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25.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Восстановление действия патента на промышленный 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образец, которое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было прекращено в связи с неуплатой обязательной пошлины за поддержание действия п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атента на следующие периоды:</w:t>
            </w:r>
          </w:p>
        </w:tc>
      </w:tr>
      <w:tr w:rsidR="00674AB6" w:rsidRPr="00462822" w:rsidTr="005705BE">
        <w:trPr>
          <w:trHeight w:val="28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674AB6" w:rsidRPr="00462822" w:rsidTr="005705BE">
        <w:trPr>
          <w:trHeight w:val="23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 второй пятилетний срок 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674AB6" w:rsidRPr="00462822" w:rsidTr="005705BE">
        <w:trPr>
          <w:trHeight w:val="18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 пятилетний срок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12</w:t>
      </w: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6D5CFA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плата за пользование объектами животного мира</w:t>
      </w:r>
    </w:p>
    <w:p w:rsidR="006D5CFA" w:rsidRPr="00462822" w:rsidRDefault="006D5CFA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2409"/>
      </w:tblGrid>
      <w:tr w:rsidR="0004425D" w:rsidRPr="00462822" w:rsidTr="005705BE">
        <w:trPr>
          <w:trHeight w:val="144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9B571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088" w:type="dxa"/>
            <w:shd w:val="clear" w:color="auto" w:fill="auto"/>
            <w:noWrap/>
            <w:vAlign w:val="center"/>
            <w:hideMark/>
          </w:tcPr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9384B" w:rsidRPr="00462822" w:rsidRDefault="006D5CFA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плата</w:t>
            </w:r>
            <w:r w:rsidR="0089384B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</w:t>
            </w:r>
          </w:p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  <w:hideMark/>
          </w:tcPr>
          <w:p w:rsidR="00DE777C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охотничьих и условно охотничьих объектов (диких животных)</w:t>
            </w:r>
          </w:p>
        </w:tc>
      </w:tr>
      <w:tr w:rsidR="0089384B" w:rsidRPr="00462822" w:rsidTr="005705BE">
        <w:trPr>
          <w:trHeight w:val="50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Сибирский козерог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6A71F3" w:rsidP="00D720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9</w:t>
            </w:r>
            <w:r w:rsidR="00D720B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en-US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Дикий кабан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Барсук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Лисица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Каменная куница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Красный длиннохвостый сурок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Заяц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Ондатра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Каменная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Перепел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7A592E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Голубь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синый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Голубь скалистый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Голубь бурый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обыкновенная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большая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малая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Серый гусь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Гусь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пискулька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Гусь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гуменник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 w:cs="Times New Roman"/>
                <w:sz w:val="28"/>
                <w:szCs w:val="28"/>
              </w:rPr>
              <w:t>Огарь</w:t>
            </w:r>
            <w:proofErr w:type="spellEnd"/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(красная утка)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Мраморный чирок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Кряква обыкновенная (утка)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Чирок-</w:t>
            </w:r>
            <w:proofErr w:type="spellStart"/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>трескунок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Чирок-</w:t>
            </w:r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>свистунок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Серая утка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Свиязь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шилохвость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широконоска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красноносый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красноголовый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белоглазый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Хохлатая чернеть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Турпан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Утка-</w:t>
            </w:r>
            <w:r w:rsidR="0069760F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гоголь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Утка-</w:t>
            </w:r>
            <w:r w:rsidR="0069760F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луток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крохаль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Чибис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Ходулочник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Шилоклювка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улит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Турухтан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Куропатка маленькая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Куропатка средняя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Птица, питающаяся грязью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494DD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бат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веретенник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Гималайская птица-полумесяц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Горлица кольчатая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Лысухи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Камышница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Водяной пастушок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878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Все виды и подвиды других насекомых рукокрылых грызунов (кроме вредителей сельского хозяйства)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2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Остальные виды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698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vAlign w:val="center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объектов животного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мира, включенных в Красную книгу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Республики Таджикистан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Горный баран Марко Поло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en-US"/>
              </w:rPr>
              <w:t>73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Бухарский горный баран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уриал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455,0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Винторогий козёл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5450,0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Олень бухарский (тугайный)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Джейран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Красный волк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Туркестанская рысь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Среднеазиатский леопард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20014F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4 500,0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Медведь бурый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тяншаньский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выдра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Полосатая гиена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Дикая степная кошка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9,</w:t>
            </w:r>
            <w:r w:rsidR="0020014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Камышовый кот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Барсук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</w:t>
            </w:r>
            <w:r w:rsidR="0020014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Сурок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мензбир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Индийский дикобраз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Суслик желтый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Солонгой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туркестанский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Хорёк степной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D63A5" w:rsidP="000D63A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Солонгой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глинистый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Тонкопалый суслик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Перевязка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Широкоухий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складчатогуб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Еж длинноухий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Бухарская бурозубка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Белозубка малютка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Малый подковонос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Бухарский подковонос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Колоновидный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нетопырь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Желтая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Трехцветная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Усатая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Широкоушка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Белобрюхий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стрелоух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Мышь двуногая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Среднеазиатская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широкоушка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Огниво кожан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Двухцветный кожан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Туркестанский балабан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Беркут 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Монгольский балабан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Сапсан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Гочир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Орёл-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змееед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Белоголовый сип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Чёрный гриф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Могильник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Орел белохвост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Белый аист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Чёрный аист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Горный гусь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Степная курица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Дрофа красотка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Стеолеть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Кончик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Тибетский улар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Павлин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Тибетский павлин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Саджа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Тибетская саджа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Пустынная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Бородатая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Короткоклювый зуек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Серпоклюв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Луговая тиркушка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Буроголовая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чайка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Авдотка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Соловей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35DE0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Маленький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досак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Вяхирь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Белогрудый голубь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Чернобрюхий рябок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Райская мухоловка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Рыжехвостая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мухоловка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noWrap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Белошапочная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горихвостка (водяная)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Расписная синица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Гюрза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кобра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EA060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гюрза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эфа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705F61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</w:tcPr>
          <w:p w:rsidR="00705F61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705F61" w:rsidRPr="00462822" w:rsidRDefault="00705F61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Бойга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(змея)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05F61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Волкозуб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705F61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Восточная желтая змея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705F6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Варан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Ночной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9C65AF" w:rsidRPr="00462822" w:rsidTr="005705BE">
        <w:trPr>
          <w:trHeight w:val="32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9C65AF" w:rsidRPr="00462822" w:rsidRDefault="009C65AF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9C65AF" w:rsidRPr="00462822" w:rsidRDefault="009C65AF" w:rsidP="009C65A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Каспийский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hideMark/>
          </w:tcPr>
          <w:p w:rsidR="009C65AF" w:rsidRPr="00462822" w:rsidRDefault="009C65AF" w:rsidP="009C65A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Панцирный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геккончик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Снежный барс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6 600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Северстовская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овца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Азиатская черепаха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Виды и подвиды </w:t>
            </w:r>
            <w:r w:rsidR="00D747E8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ястребов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попугаев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лошадок-качалок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Виды и подвиды чешуйчатых и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получешуйчатых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летучих мышей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моллюсков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</w:t>
            </w:r>
            <w:r w:rsidR="00EA060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DE777C" w:rsidRPr="00462822" w:rsidTr="005705BE">
        <w:trPr>
          <w:trHeight w:val="1752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vAlign w:val="center"/>
            <w:hideMark/>
          </w:tcPr>
          <w:p w:rsidR="00DE777C" w:rsidRPr="00462822" w:rsidRDefault="003E2F13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рыб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DE777C" w:rsidRPr="00462822" w:rsidRDefault="009C65AF" w:rsidP="00C33AB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Ставка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платы за изъятие рыбных запасов в объеме выделенных норм в природных водоем</w:t>
            </w:r>
            <w:r w:rsidR="00BE4DB0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ы и реки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Республики Таджикистан 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>(за      1 кг в показателях для расчетов)</w:t>
            </w:r>
          </w:p>
        </w:tc>
      </w:tr>
      <w:tr w:rsidR="00DE777C" w:rsidRPr="00462822" w:rsidTr="005705BE">
        <w:trPr>
          <w:trHeight w:val="442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Сазан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9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Карп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8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Сом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5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Судак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51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Змееголов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2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Белый амур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12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Толстолобик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1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Маринка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1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Плотва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Белоглазка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Чехон</w:t>
            </w:r>
            <w:r w:rsidR="00C33AB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Карас</w:t>
            </w:r>
            <w:r w:rsidR="00C33AB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08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Краснопёрка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Другие виды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6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9497" w:type="dxa"/>
            <w:gridSpan w:val="2"/>
            <w:shd w:val="clear" w:color="auto" w:fill="auto"/>
            <w:hideMark/>
          </w:tcPr>
          <w:p w:rsidR="00C33ABC" w:rsidRPr="00462822" w:rsidRDefault="00C33ABC" w:rsidP="00C33AB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Примечание: От     платы     освобождаются     специализированные</w:t>
            </w:r>
          </w:p>
          <w:p w:rsidR="00DE777C" w:rsidRPr="00462822" w:rsidRDefault="00C33ABC" w:rsidP="00BE4DB0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рыбохозяйственные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субъекты, занимающиеся добычей рыбы при условии воспроизводства рыбных запасов в пределах </w:t>
            </w:r>
            <w:r w:rsidR="00BE4DB0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ставки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устанавливаемых Научно-производственным промысловым советом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noWrap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рыб, включенных в Красную книгу Республики Таджикистан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Большой амударьинский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лжелопатонос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Сырдарьинский лопатонос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Аральский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усач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Жерех-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лысач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D27CBA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Лещ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1,0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04202F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Щука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2,0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04202F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Амударинская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форель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3,0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Пастбищное использование на землях сельскохозяйственного назначения, заповедниках и государственных заказниках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D27C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платы за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одну голову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Пастьба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сезон)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1)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Крупнорогатого скота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лошадой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5E3214" w:rsidRPr="00462822" w:rsidTr="005705BE">
        <w:trPr>
          <w:trHeight w:val="377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одного года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елкорогатого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скота   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а)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баранов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6 месяцев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б) 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коз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том числе до 6 месяцев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843B5F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13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33ABC" w:rsidRPr="00462822" w:rsidRDefault="00FE75A7" w:rsidP="00D27CBA">
      <w:pPr>
        <w:spacing w:after="0"/>
        <w:ind w:left="-142" w:right="1699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 xml:space="preserve"> за </w:t>
      </w:r>
      <w:r w:rsidR="00D27CBA">
        <w:rPr>
          <w:rFonts w:ascii="Times New Roman Tj" w:hAnsi="Times New Roman Tj" w:cs="Times New Roman"/>
          <w:sz w:val="28"/>
          <w:szCs w:val="28"/>
        </w:rPr>
        <w:t>ис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 xml:space="preserve">пользование </w:t>
      </w:r>
      <w:r w:rsidR="00D27CBA">
        <w:rPr>
          <w:rFonts w:ascii="Times New Roman Tj" w:hAnsi="Times New Roman Tj" w:cs="Times New Roman"/>
          <w:sz w:val="28"/>
          <w:szCs w:val="28"/>
        </w:rPr>
        <w:t xml:space="preserve">объектов растительного 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>мира</w:t>
      </w:r>
    </w:p>
    <w:p w:rsidR="0004425D" w:rsidRPr="00462822" w:rsidRDefault="0004425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1843"/>
        <w:gridCol w:w="2551"/>
      </w:tblGrid>
      <w:tr w:rsidR="0004425D" w:rsidRPr="00462822" w:rsidTr="005705BE">
        <w:trPr>
          <w:trHeight w:val="1549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970C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6946" w:type="dxa"/>
            <w:gridSpan w:val="2"/>
            <w:shd w:val="clear" w:color="auto" w:fill="auto"/>
            <w:noWrap/>
            <w:vAlign w:val="center"/>
            <w:hideMark/>
          </w:tcPr>
          <w:p w:rsidR="0004425D" w:rsidRPr="00462822" w:rsidRDefault="00C33AB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D60149" w:rsidRPr="00462822" w:rsidRDefault="00FE75A7" w:rsidP="00FE75A7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Ставки платы</w:t>
            </w:r>
            <w:r w:rsidR="001642A4"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 сбор </w:t>
            </w:r>
          </w:p>
          <w:p w:rsidR="0004425D" w:rsidRPr="00462822" w:rsidRDefault="00FE75A7" w:rsidP="00FE75A7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 кг растения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1642A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1B705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расчетов)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1.1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46" w:type="dxa"/>
            <w:gridSpan w:val="2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растений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Авран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Василистник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вонючий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Горицвет туркестанский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блестящий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орень 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Грыжник гладкий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Донник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Живокость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полубородатая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Жостер слабительный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Инжир обыкновенный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970CE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Можжевельник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зеравшански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Облепиха крушиновая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Паслён черный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1B705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4C180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4C180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4C180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Пырей ползучий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Гранат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Бадан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Стрэтча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BB4AA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BB4AA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Дурман вонючий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Кипрей узколистный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Отавник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Эверсманна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Подорожник большой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Почечуйная трава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Ромашка пахучая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Тысячелистник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Фенхель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Миндаль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BE399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рукы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Мыльнянка лекарственная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Дудник тройчатый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ветка, 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Волчец кудрявый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Алтей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Алтей армянский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Безвременник желтый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Бессмертник самаркандский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рава    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BB4AA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BB4AA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Василёк синий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Вьюнок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полушерстистый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Желтушник раскидистый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Пустырник туркестанский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Хатьма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кашмирская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орень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Хохлатка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Ледебура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9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акбурийский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рукты   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Траутфеттера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луковица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Боярышник алтайский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Коровяк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джунгарский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Полынь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моголтавская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етка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Барвинок прямой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743267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Ремерия,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отогнутая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Татарник колючий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Барбарис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илийский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Барбарис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разнокистевидный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Льнянка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Пижма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ложнотысячелистниковая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Радиола холодная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Тмин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Эфедра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хвощевая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Кизил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Шафран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рава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Грибы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885C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Шлемник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колпачковый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Расторопша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пятнистая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Смородина Мейера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Смородина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Янчевского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рукты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Каперсник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колючий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Одуванчик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Сельдерей пахучий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Цикорий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твол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Одуванчик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Ферула вонючая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твол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Плохо пахнущий рассказчик (полнотелый)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Мышиная трава, мышиная трава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Дурнишник обыкновенный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D84192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Патриния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средняя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Псоралея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костянковая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Момисо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Термопсис альпийский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Шалфей мускатный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Модел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луковица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Амми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большая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D84192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обыкновенный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Вишня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Слива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Горечавка Оливье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Лапчатка гусиная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Псевдоханделия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зонтичная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 Суворова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анзур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Фисташка настоящая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Физалис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Фрукты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Мята перечная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Федченко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птичий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Марена красильная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Мелиса лекарственная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Ферула таджиков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Девясил высокий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Клевер луговой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Кровохлебка альпийская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51733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517330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Морковь дикая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9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однолетняя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44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таджикская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6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Чина луговая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Шлемник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гиссарский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2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Щитовник мужской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Крапива двудомная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7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3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Лох узколистый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Золототысячник красивый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6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горькая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метельчатая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Полынь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Сиверса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эстрагон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Сумах дубильный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гиссарский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Горец дубильный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Вексибия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толстоплодная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Берёза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почка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Ежовник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безлистный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Солянка Рихтера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Стальник пашенный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Череда трехраздельная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15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Беггера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6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Эфедра средняя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Якорцы стелющиеся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3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Крыжовник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5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зеравшанский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Гармала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Бриония двудомная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Шамшадгулак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(лосось)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244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Трава Дымянка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Вайна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0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Белена черная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1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Мать и мачеха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Нанофитон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ежовый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беловатая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Сферофиза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солончаковая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Солодка голая (солодковый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Щавель курчавый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Земляника и клубника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Переступень двудомный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Девясил крупнолистный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Душица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Зверобой продырявленный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Рогомак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бахромачатый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Хвощ полевой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Челон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7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Орех грецкий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Ревень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Виктора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2CD8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Другие виды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2E7D2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DE777C" w:rsidRPr="00462822" w:rsidRDefault="002E7D29" w:rsidP="00D27C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Наименование растений,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несенных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в Красную книгу Республики Таджикистан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Грибы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885C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Мохообразные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Папоротникообразные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Голосемянные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C277A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Покрытосеменные (трава, семена, корень)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C277A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4950C5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Использование дров, сухих веток и сучьев на землях сельскохозяйственного назначения, заповедников и государственных заказников (за исключением приусадебных участков и участков для скота)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363C15" w:rsidP="00363C1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платы за 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(в показателях для расчетов)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Подготовка дров и веток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4950C5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Плата за вырубку деревьев и кустарников при проведении строительных работ, в том числе (строительство дорог и строительство зданий) (за исключением садов и приусадебных участков)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A02879" w:rsidP="00363C1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</w:t>
            </w:r>
            <w:r w:rsidR="00363C1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платы за обрезку каждого куста, дерева и кустарника</w:t>
            </w:r>
          </w:p>
          <w:p w:rsidR="00363C15" w:rsidRPr="00462822" w:rsidRDefault="00363C15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A0287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обрезанного куста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0,5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5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1,0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10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2,0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20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3,0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30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5,0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от 30 лет 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8,0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14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74AB6" w:rsidRPr="00462822" w:rsidRDefault="00674AB6" w:rsidP="00674AB6">
      <w:pPr>
        <w:spacing w:after="0"/>
        <w:ind w:left="4956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лесные пользования</w:t>
      </w: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447"/>
        <w:gridCol w:w="2098"/>
        <w:gridCol w:w="2094"/>
      </w:tblGrid>
      <w:tr w:rsidR="00674AB6" w:rsidRPr="00462822" w:rsidTr="005705BE">
        <w:trPr>
          <w:trHeight w:val="18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74AB6" w:rsidRPr="00462822" w:rsidRDefault="00DE2CD8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5447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Наменование</w:t>
            </w:r>
            <w:proofErr w:type="spellEnd"/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Единица </w:t>
            </w: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измерения 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 за единицу (в показателях для расчетов)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Заготовка деловой </w:t>
            </w: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древесины 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1.1.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Обработка древесины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1.2.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Дрова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Рога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Заготовка фисташковой </w:t>
            </w:r>
            <w:r w:rsidR="00C819FF"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смолы</w:t>
            </w:r>
          </w:p>
        </w:tc>
        <w:tc>
          <w:tcPr>
            <w:tcW w:w="2098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0,25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Заготовка второстепенных лесных материалов (пней, коры)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Побочные лесные пользования</w:t>
            </w:r>
            <w:r w:rsidR="00C819FF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Сенокошение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Пастьба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сезон)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1)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Крупнорогатого скота и лошади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CB1D7D" w:rsidRPr="00462822" w:rsidRDefault="00D27CBA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голов</w:t>
            </w:r>
          </w:p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одного года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елкорогатого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скота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а)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баранов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6 месяцев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б) 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коз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том числе до 6 месяцев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 древесных соков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CB1D7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итр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 и сбор дикорастущих плодов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Семечков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D27CBA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</w:t>
            </w:r>
            <w:proofErr w:type="spellStart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Косточковы</w:t>
            </w:r>
            <w:proofErr w:type="spellEnd"/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Грецкий орех: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C819FF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лод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C819FF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ни, корни  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тонна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Фисташки                     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  <w:r w:rsidR="003835A7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Миндаль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4) Облепиха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Шиповник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Боярышник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7) Барбарис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8) Тмин 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Эфедра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10) Лук Суворова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11) Солодковый корень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12) Грибы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13) Ревень (черная трава)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14) Сумах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15)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Челон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Сбор лекарственных растений: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u w:val="single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u w:val="single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1) Подорожник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Ромашка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Тысячелистник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4) Бессмертник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Крапива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Пустырник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7) Пижма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8) Радиола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Шафран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10) Одуванчик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11) Шалфей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12) Девясил корень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13)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Гармала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14) Душица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15) Зверобой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16)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Виктора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17) Мята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18) Ферула вонючая: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смола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ветки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семена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19) Мать и мачеха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60"/>
        </w:trPr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7" w:type="dxa"/>
            <w:shd w:val="clear" w:color="auto" w:fill="auto"/>
            <w:noWrap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В культурно-оздоровительных целях:</w:t>
            </w:r>
          </w:p>
        </w:tc>
        <w:tc>
          <w:tcPr>
            <w:tcW w:w="2098" w:type="dxa"/>
            <w:shd w:val="clear" w:color="auto" w:fill="auto"/>
            <w:noWrap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556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Посещение леса гражданами Республики Таджикистан;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674AB6" w:rsidRPr="00462822" w:rsidRDefault="00D27CBA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одни сутки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674AB6" w:rsidRPr="00462822" w:rsidTr="005705BE">
        <w:trPr>
          <w:trHeight w:val="466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2) Посещен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ие леса иностранными гражданами</w:t>
            </w:r>
          </w:p>
        </w:tc>
        <w:tc>
          <w:tcPr>
            <w:tcW w:w="2098" w:type="dxa"/>
            <w:vMerge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6.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CB1D7D">
            <w:pPr>
              <w:rPr>
                <w:rFonts w:ascii="Times New Roman Tj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Охотничьи и условно охотничьи животные</w:t>
            </w:r>
            <w:r w:rsidRPr="00462822">
              <w:rPr>
                <w:rFonts w:ascii="Times New Roman Tj" w:hAnsi="Times New Roman Tj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численность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Сибирский козерог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DB77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90</w:t>
            </w:r>
            <w:r w:rsidR="006A71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Кабан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Барсук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4) Лисица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Каменная куница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Красный сурок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7) Заяц 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8) Ондатра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Каменная куропатка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10) Перепел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11) Голубь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синый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12) Голубь скалистый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13) Голубь бурый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14) Горлица обыкновенная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15) Горлица большая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16) Горлица малая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17) Серый гусь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18) Гусь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пискулька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19) Гусь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гуменник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20)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Огарь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(красная утка)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21) Мраморный чирок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22) Кряква обыкновенная утка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23) Чирок-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трескунок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24) Чирок-свистунок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25) Серая утка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26) Свиязь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27) Утка шилохвость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28) Утка широконоска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29) Утка красноголовый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30) Нырок утка белоглазый нырок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31) Хохлатая чернеть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32) Турпан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0E622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33) Утка гоголь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34) Утка луток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35) Сава и ее подвиды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Del="00CB1D7D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</w:tbl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B2BE0" w:rsidRPr="00462822" w:rsidRDefault="004B2BE0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72E5B" w:rsidRDefault="00D72E5B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72E5B" w:rsidRPr="00462822" w:rsidRDefault="00D72E5B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15</w:t>
      </w: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2E7D29" w:rsidP="002E7D2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размещение наружной рекламы, размещаемой в полосе отвода автомобильных дорог общего пользования республиканского значения</w:t>
      </w:r>
    </w:p>
    <w:p w:rsidR="002E7D29" w:rsidRPr="00462822" w:rsidRDefault="002E7D29" w:rsidP="002E7D2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3119"/>
        <w:gridCol w:w="2551"/>
      </w:tblGrid>
      <w:tr w:rsidR="0004425D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601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3827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2E7D2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04425D" w:rsidRPr="00462822" w:rsidRDefault="000E6223" w:rsidP="002E7D2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</w:t>
            </w:r>
            <w:r w:rsidR="002E7D2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платы</w:t>
            </w:r>
            <w:r w:rsidR="00891EB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</w:t>
            </w:r>
            <w:r w:rsidR="002E7D2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расчетов)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4425D" w:rsidRPr="00462822" w:rsidTr="005705BE">
        <w:trPr>
          <w:trHeight w:val="1440"/>
        </w:trPr>
        <w:tc>
          <w:tcPr>
            <w:tcW w:w="709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04425D" w:rsidRPr="00462822" w:rsidRDefault="00BF4C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внутренних заявителей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04425D" w:rsidRPr="00462822" w:rsidRDefault="00BF4C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иностранных заявителей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Размещение наружной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рекламы площадью до 8 м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дорогах категории</w:t>
            </w:r>
            <w:r w:rsidR="0004425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1,</w:t>
            </w:r>
            <w:r w:rsidR="009B3718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Размещение наружной рекламы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площадью от 8 до 16 м</w:t>
            </w:r>
            <w:r w:rsidR="000E622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дорогах категории: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1,2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A445F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80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Размещение наружной рекламы площадью от 16 до 24 м</w:t>
            </w:r>
            <w:r w:rsidR="000E622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 дорогах категории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A445FE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60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Приложение 16</w:t>
      </w: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641047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</w:t>
      </w:r>
      <w:r w:rsidR="00A54CD6">
        <w:rPr>
          <w:rFonts w:ascii="Times New Roman Tj" w:hAnsi="Times New Roman Tj" w:cs="Times New Roman"/>
          <w:sz w:val="28"/>
          <w:szCs w:val="28"/>
        </w:rPr>
        <w:t>от 8 сентября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 w:rsidR="00A54CD6">
        <w:rPr>
          <w:rFonts w:ascii="Times New Roman Tj" w:hAnsi="Times New Roman Tj" w:cs="Times New Roman"/>
          <w:sz w:val="28"/>
          <w:szCs w:val="28"/>
        </w:rPr>
        <w:t xml:space="preserve">25 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>года, №</w:t>
      </w:r>
      <w:r w:rsidR="00A54CD6">
        <w:rPr>
          <w:rFonts w:ascii="Times New Roman Tj" w:hAnsi="Times New Roman Tj" w:cs="Times New Roman"/>
          <w:sz w:val="28"/>
          <w:szCs w:val="28"/>
        </w:rPr>
        <w:t>476</w:t>
      </w:r>
    </w:p>
    <w:p w:rsidR="00CC1A61" w:rsidRPr="004575B7" w:rsidRDefault="00CC1A61" w:rsidP="00A54CD6">
      <w:pPr>
        <w:spacing w:after="0"/>
        <w:rPr>
          <w:rFonts w:ascii="Times New Roman Tj" w:hAnsi="Times New Roman Tj"/>
          <w:sz w:val="28"/>
          <w:szCs w:val="28"/>
        </w:rPr>
      </w:pPr>
    </w:p>
    <w:p w:rsidR="00CC1A61" w:rsidRPr="004575B7" w:rsidRDefault="00CC1A61" w:rsidP="00CC1A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 Tj" w:eastAsia="Times New Roman" w:hAnsi="Times New Roman Tj" w:cs="Times New Roman"/>
          <w:color w:val="1F1F1F"/>
          <w:sz w:val="28"/>
          <w:szCs w:val="28"/>
          <w:lang w:eastAsia="ru-RU"/>
        </w:rPr>
      </w:pPr>
      <w:r w:rsidRPr="004575B7">
        <w:rPr>
          <w:rFonts w:ascii="Times New Roman Tj" w:eastAsia="Times New Roman" w:hAnsi="Times New Roman Tj" w:cs="Courier New"/>
          <w:color w:val="1F1F1F"/>
          <w:sz w:val="28"/>
          <w:szCs w:val="28"/>
          <w:lang w:eastAsia="ru-RU"/>
        </w:rPr>
        <w:tab/>
      </w:r>
      <w:r w:rsidRPr="004575B7">
        <w:rPr>
          <w:rFonts w:ascii="Times New Roman Tj" w:eastAsia="Times New Roman" w:hAnsi="Times New Roman Tj" w:cs="Times New Roman"/>
          <w:color w:val="1F1F1F"/>
          <w:sz w:val="28"/>
          <w:szCs w:val="28"/>
          <w:lang w:eastAsia="ru-RU"/>
        </w:rPr>
        <w:t>Размер платы за использование радиочастотного спектра</w:t>
      </w:r>
    </w:p>
    <w:p w:rsidR="00CC1A61" w:rsidRPr="004575B7" w:rsidRDefault="00CC1A61" w:rsidP="00CC1A61">
      <w:pPr>
        <w:pStyle w:val="aa"/>
        <w:rPr>
          <w:rFonts w:ascii="Times New Roman Tj" w:hAnsi="Times New Roman Tj"/>
          <w:sz w:val="28"/>
          <w:szCs w:val="28"/>
        </w:rPr>
      </w:pPr>
    </w:p>
    <w:tbl>
      <w:tblPr>
        <w:tblW w:w="9355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8"/>
        <w:gridCol w:w="6096"/>
        <w:gridCol w:w="2141"/>
      </w:tblGrid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CC1A61" w:rsidRPr="00641047" w:rsidRDefault="00D27CBA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CC1A61" w:rsidRPr="00641047" w:rsidRDefault="00CC1A61" w:rsidP="0024300F">
            <w:pPr>
              <w:ind w:left="1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 xml:space="preserve">      </w:t>
            </w:r>
          </w:p>
          <w:p w:rsidR="00CC1A61" w:rsidRPr="00641047" w:rsidRDefault="00CC1A61" w:rsidP="0024300F">
            <w:pPr>
              <w:ind w:left="1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 xml:space="preserve">Тип радиосвязи 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 w:themeFill="background1"/>
            <w:vAlign w:val="center"/>
          </w:tcPr>
          <w:p w:rsidR="00CC1A61" w:rsidRPr="00641047" w:rsidRDefault="00CC1A61" w:rsidP="0024300F">
            <w:pPr>
              <w:pStyle w:val="aa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>Размер платы</w:t>
            </w:r>
          </w:p>
          <w:p w:rsidR="00CC1A61" w:rsidRPr="00641047" w:rsidRDefault="00CC1A61" w:rsidP="0024300F">
            <w:pPr>
              <w:pStyle w:val="aa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>(с коэффициентом коммерческой стоимости радиочастотного спектра)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CC1A61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стандартах мобильной  связи 2G и 3G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60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FDD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TDD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TDD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За использование радиочастот в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стандар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те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FDD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8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624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Г</w:t>
            </w:r>
            <w:proofErr w:type="spellStart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осударственны</w:t>
            </w:r>
            <w:proofErr w:type="spellEnd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е</w:t>
            </w:r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т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елерадиовещани</w:t>
            </w:r>
            <w:proofErr w:type="spellEnd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я</w:t>
            </w:r>
            <w:r w:rsidR="0064104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 xml:space="preserve"> 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з</w:t>
            </w:r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использовани</w:t>
            </w:r>
            <w:proofErr w:type="spellEnd"/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е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 радиочастот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583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D27CBA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Негосударственные т</w:t>
            </w:r>
            <w:r w:rsidR="00CC1A61" w:rsidRPr="004575B7">
              <w:rPr>
                <w:rFonts w:ascii="Times New Roman Tj" w:hAnsi="Times New Roman Tj"/>
                <w:sz w:val="28"/>
                <w:szCs w:val="28"/>
              </w:rPr>
              <w:t>елера</w:t>
            </w:r>
            <w:r>
              <w:rPr>
                <w:rFonts w:ascii="Times New Roman Tj" w:hAnsi="Times New Roman Tj"/>
                <w:sz w:val="28"/>
                <w:szCs w:val="28"/>
              </w:rPr>
              <w:t>диовещания за      использование</w:t>
            </w:r>
            <w:r w:rsidR="00CC1A61" w:rsidRPr="004575B7">
              <w:rPr>
                <w:rFonts w:ascii="Times New Roman Tj" w:hAnsi="Times New Roman Tj"/>
                <w:sz w:val="28"/>
                <w:szCs w:val="28"/>
              </w:rPr>
              <w:t xml:space="preserve"> радиочастот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</w:tr>
      <w:tr w:rsidR="00CC1A61" w:rsidRPr="004575B7" w:rsidTr="00641047">
        <w:trPr>
          <w:trHeight w:val="694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радиосвязи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(ОВЧ, УВЧ, СВЧ, КВЧ, НЧ, СЧ, ВЧ)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410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спутниковых станций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</w:tr>
      <w:tr w:rsidR="00CC1A61" w:rsidRPr="004575B7" w:rsidTr="00641047">
        <w:trPr>
          <w:trHeight w:val="988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радиочастот, терминалов спутниковой связи (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Thuraya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Starlink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OneWeb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 и других аналогичных систем)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радиорелейными станциями до 28 МГц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радиорелейными станциями от 56 -500 МГц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35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За использование радиочастот для беспроводной передачи данных (за исключением технологий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Wi-Fi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 в диапазонах радиочастот 2400 - 2483,5 МГц и 5000 - 6000 МГц).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для беспроводной пе</w:t>
            </w:r>
            <w:r w:rsidR="00D27CBA">
              <w:rPr>
                <w:rFonts w:ascii="Times New Roman Tj" w:hAnsi="Times New Roman Tj"/>
                <w:sz w:val="28"/>
                <w:szCs w:val="28"/>
              </w:rPr>
              <w:t>редачи данных стандарта «WIMAX»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Pr="004575B7">
              <w:rPr>
                <w:rFonts w:ascii="Times New Roman Tj" w:hAnsi="Times New Roman Tj"/>
                <w:sz w:val="28"/>
                <w:szCs w:val="28"/>
              </w:rPr>
              <w:t>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для трансляции телевизионных программ с использованием систем MMDS, NMDS и MVLS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</w:tbl>
    <w:p w:rsidR="00CC1A61" w:rsidRPr="004575B7" w:rsidRDefault="00CC1A61" w:rsidP="00CC1A61">
      <w:pPr>
        <w:pStyle w:val="aa"/>
        <w:ind w:firstLine="567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</w:p>
    <w:p w:rsidR="00CC1A61" w:rsidRPr="00CC1A61" w:rsidRDefault="00CC1A61" w:rsidP="00641047">
      <w:pPr>
        <w:pStyle w:val="aa"/>
        <w:ind w:firstLine="709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  <w:r w:rsidRPr="00CC1A61">
        <w:rPr>
          <w:rFonts w:ascii="Times New Roman Tj" w:hAnsi="Times New Roman Tj"/>
          <w:sz w:val="28"/>
          <w:szCs w:val="28"/>
          <w:lang w:val="tg-Cyrl-TJ" w:eastAsia="ru-RU"/>
        </w:rPr>
        <w:t>Примечание</w:t>
      </w:r>
      <w:r w:rsidRPr="00CC1A61">
        <w:rPr>
          <w:rFonts w:asciiTheme="minorHAnsi" w:hAnsiTheme="minorHAnsi"/>
          <w:sz w:val="28"/>
          <w:szCs w:val="28"/>
          <w:lang w:eastAsia="ru-RU"/>
        </w:rPr>
        <w:t>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1.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Размер платы зависит от ширины используемой полосы частот, территории, обслуживаемой радиоэлектронными средствами, а также цен</w:t>
      </w:r>
      <w:r w:rsidR="00D27CBA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ности используемых полос частот, и ежегодно  исчисляются по следующей формуле: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</w:pP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bCs/>
          <w:sz w:val="28"/>
          <w:szCs w:val="28"/>
          <w:lang w:val="uz-Latn-UZ" w:eastAsia="ru-RU"/>
        </w:rPr>
        <w:t>F = В х G х (E х Т)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, где: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F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плата, налагаемая на пользователя;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В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ширина полосы частот в МГц;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G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коэффициент, учитывающий обслуживаемую географическую зону;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Е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коэффициент, учитывающий коммерческую ценность используемого радиочастотного спектра;</w:t>
      </w:r>
    </w:p>
    <w:p w:rsidR="00CC1A61" w:rsidRP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Т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один показатель для расчётов</w:t>
      </w:r>
      <w:r w:rsidR="00D27CBA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, установленный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в Республике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  <w:t xml:space="preserve"> Таджикистан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.</w:t>
      </w:r>
    </w:p>
    <w:p w:rsidR="00CC1A61" w:rsidRPr="004575B7" w:rsidRDefault="00CC1A61" w:rsidP="00641047">
      <w:pPr>
        <w:pStyle w:val="aa"/>
        <w:numPr>
          <w:ilvl w:val="0"/>
          <w:numId w:val="22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CC1A61">
        <w:rPr>
          <w:rFonts w:ascii="Times New Roman Tj" w:hAnsi="Times New Roman Tj"/>
          <w:sz w:val="28"/>
          <w:szCs w:val="28"/>
        </w:rPr>
        <w:t xml:space="preserve">За услуги, предоставляемые по административно-территориальному делению, для города Душанбе применяется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=3, для городов Худжанд и </w:t>
      </w:r>
      <w:proofErr w:type="spellStart"/>
      <w:r w:rsidRPr="00CC1A61">
        <w:rPr>
          <w:rFonts w:ascii="Times New Roman Tj" w:hAnsi="Times New Roman Tj"/>
          <w:sz w:val="28"/>
          <w:szCs w:val="28"/>
        </w:rPr>
        <w:t>Бохтар</w:t>
      </w:r>
      <w:proofErr w:type="spellEnd"/>
      <w:r w:rsidRPr="00CC1A61">
        <w:rPr>
          <w:rFonts w:ascii="Times New Roman Tj" w:hAnsi="Times New Roman Tj"/>
          <w:sz w:val="28"/>
          <w:szCs w:val="28"/>
        </w:rPr>
        <w:t xml:space="preserve"> –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=2, для остальных городов и районов Республики Таджикистан –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=1. В случае использования выделенного радиочастотного </w:t>
      </w:r>
      <w:r w:rsidRPr="004575B7">
        <w:rPr>
          <w:rFonts w:ascii="Times New Roman Tj" w:hAnsi="Times New Roman Tj"/>
          <w:sz w:val="28"/>
          <w:szCs w:val="28"/>
        </w:rPr>
        <w:t>спектра на территории нескольких областей или всей республики</w:t>
      </w:r>
      <w:r w:rsidR="00D27CBA">
        <w:rPr>
          <w:rFonts w:ascii="Times New Roman Tj" w:hAnsi="Times New Roman Tj"/>
          <w:sz w:val="28"/>
          <w:szCs w:val="28"/>
        </w:rPr>
        <w:t>,</w:t>
      </w:r>
      <w:r w:rsidRPr="004575B7">
        <w:rPr>
          <w:rFonts w:ascii="Times New Roman Tj" w:hAnsi="Times New Roman Tj"/>
          <w:sz w:val="28"/>
          <w:szCs w:val="28"/>
        </w:rPr>
        <w:t xml:space="preserve"> коэффициент G увеличивается пропорционально соответствующему количеству областей.</w:t>
      </w:r>
    </w:p>
    <w:p w:rsidR="00CC1A61" w:rsidRPr="004575B7" w:rsidRDefault="00CC1A61" w:rsidP="00641047">
      <w:pPr>
        <w:pStyle w:val="aa"/>
        <w:numPr>
          <w:ilvl w:val="0"/>
          <w:numId w:val="22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4575B7">
        <w:rPr>
          <w:rFonts w:ascii="Times New Roman Tj" w:hAnsi="Times New Roman Tj"/>
          <w:sz w:val="28"/>
          <w:szCs w:val="28"/>
        </w:rPr>
        <w:t xml:space="preserve"> Суммы годовых платежей перечисляются в бюджет равными долями не позднее 20 марта, 20 июня, 20 сентября и 20 декабря отчетного года.</w:t>
      </w:r>
    </w:p>
    <w:p w:rsidR="00C53B99" w:rsidRDefault="00C53B99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705BE" w:rsidRDefault="005705BE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A54CD6" w:rsidRDefault="00A54CD6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A54CD6" w:rsidRDefault="00A54CD6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705BE" w:rsidRDefault="005705BE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7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60A21" w:rsidRPr="00462822" w:rsidRDefault="00660A21" w:rsidP="00660A21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CD55EA" w:rsidP="00660A21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Ставка</w:t>
      </w:r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платы за выдачу специального разрешения на </w:t>
      </w:r>
      <w:proofErr w:type="spellStart"/>
      <w:r w:rsidR="00660A21" w:rsidRPr="00462822">
        <w:rPr>
          <w:rFonts w:ascii="Times New Roman Tj" w:hAnsi="Times New Roman Tj" w:cs="Times New Roman"/>
          <w:sz w:val="28"/>
          <w:szCs w:val="28"/>
        </w:rPr>
        <w:t>эксплуататцию</w:t>
      </w:r>
      <w:proofErr w:type="spellEnd"/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="00660A21" w:rsidRPr="00462822">
        <w:rPr>
          <w:rFonts w:ascii="Times New Roman Tj" w:hAnsi="Times New Roman Tj" w:cs="Times New Roman"/>
          <w:sz w:val="28"/>
          <w:szCs w:val="28"/>
        </w:rPr>
        <w:t>траспортных</w:t>
      </w:r>
      <w:proofErr w:type="spellEnd"/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средств с тонированными стеклами </w:t>
      </w:r>
    </w:p>
    <w:p w:rsidR="00660A21" w:rsidRPr="00462822" w:rsidRDefault="00660A21" w:rsidP="00660A21">
      <w:pPr>
        <w:spacing w:after="0"/>
        <w:rPr>
          <w:rFonts w:ascii="Times New Roman Tj" w:hAnsi="Times New Roman Tj" w:cs="Times New Roman"/>
          <w:sz w:val="28"/>
          <w:szCs w:val="28"/>
          <w:highlight w:val="yellow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984"/>
        <w:gridCol w:w="1701"/>
        <w:gridCol w:w="1559"/>
      </w:tblGrid>
      <w:tr w:rsidR="00660A21" w:rsidRPr="00462822" w:rsidTr="005705BE">
        <w:trPr>
          <w:trHeight w:val="1080"/>
        </w:trPr>
        <w:tc>
          <w:tcPr>
            <w:tcW w:w="5104" w:type="dxa"/>
            <w:vMerge w:val="restart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Виды действий</w:t>
            </w:r>
          </w:p>
        </w:tc>
        <w:tc>
          <w:tcPr>
            <w:tcW w:w="1984" w:type="dxa"/>
            <w:vMerge w:val="restart"/>
            <w:shd w:val="clear" w:color="000000" w:fill="FFFFFF"/>
            <w:vAlign w:val="center"/>
            <w:hideMark/>
          </w:tcPr>
          <w:p w:rsidR="00660A21" w:rsidRPr="00462822" w:rsidRDefault="00D27CBA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</w:t>
            </w:r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платы на год (12 полных </w:t>
            </w:r>
            <w:proofErr w:type="spellStart"/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последова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тельных календарных месяцев) в показателях для расчётов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 в показателях для расчётов</w:t>
            </w:r>
          </w:p>
        </w:tc>
      </w:tr>
      <w:tr w:rsidR="00660A21" w:rsidRPr="00462822" w:rsidTr="005705BE">
        <w:trPr>
          <w:trHeight w:val="1500"/>
        </w:trPr>
        <w:tc>
          <w:tcPr>
            <w:tcW w:w="5104" w:type="dxa"/>
            <w:vMerge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До одного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>календар</w:t>
            </w:r>
            <w:proofErr w:type="spellEnd"/>
          </w:p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>ного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pacing w:val="-11"/>
                <w:sz w:val="28"/>
                <w:szCs w:val="28"/>
                <w:lang w:eastAsia="ru-RU"/>
              </w:rPr>
              <w:t>месяца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pacing w:val="-9"/>
                <w:sz w:val="28"/>
                <w:szCs w:val="28"/>
              </w:rPr>
              <w:t xml:space="preserve">На один </w:t>
            </w:r>
            <w:r w:rsidRPr="00462822">
              <w:rPr>
                <w:rFonts w:ascii="Times New Roman Tj" w:hAnsi="Times New Roman Tj" w:cs="Times New Roman"/>
                <w:color w:val="000000"/>
                <w:spacing w:val="-11"/>
                <w:sz w:val="28"/>
                <w:szCs w:val="28"/>
              </w:rPr>
              <w:t xml:space="preserve">полный </w:t>
            </w:r>
            <w:proofErr w:type="spellStart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>календар</w:t>
            </w:r>
            <w:proofErr w:type="spellEnd"/>
          </w:p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>ный</w:t>
            </w:r>
            <w:proofErr w:type="spellEnd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hAnsi="Times New Roman Tj" w:cs="Times New Roman"/>
                <w:color w:val="000000"/>
                <w:spacing w:val="-13"/>
                <w:sz w:val="28"/>
                <w:szCs w:val="28"/>
              </w:rPr>
              <w:t>месяц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ыдача разрешения на эксплуатацию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транспортных средств с тонированными стеклами (за исключением лобового стекла):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 года выпуска до 31 декабря 2004 года: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 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 года выпуска с 1 января 2005 года: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средств, временно ввезенных на территорию Республики Таджикистан: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- за </w:t>
            </w:r>
            <w:r w:rsidR="00A4405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ind w:firstLine="34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660A21" w:rsidRPr="00462822" w:rsidRDefault="00660A21" w:rsidP="00660A21">
      <w:pPr>
        <w:spacing w:after="0"/>
        <w:ind w:firstLine="567"/>
        <w:rPr>
          <w:rFonts w:ascii="Times New Roman Tj" w:hAnsi="Times New Roman Tj" w:cs="Times New Roman"/>
          <w:sz w:val="28"/>
          <w:szCs w:val="28"/>
          <w:highlight w:val="yellow"/>
        </w:rPr>
      </w:pPr>
    </w:p>
    <w:p w:rsidR="00660A21" w:rsidRPr="00462822" w:rsidRDefault="00660A21" w:rsidP="005705BE">
      <w:pPr>
        <w:spacing w:after="0"/>
        <w:ind w:left="-567" w:right="-284" w:firstLine="567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Примечание: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1. Владельцы транспортных средств, имеющие разрешение на</w:t>
      </w:r>
      <w:r w:rsidRPr="00462822">
        <w:rPr>
          <w:rFonts w:ascii="Times New Roman Tj" w:hAnsi="Times New Roman Tj" w:cs="Times New Roman"/>
          <w:sz w:val="28"/>
          <w:szCs w:val="28"/>
        </w:rPr>
        <w:br/>
        <w:t>эксплуатацию транспортных средств с тонированными стеклами задних</w:t>
      </w:r>
      <w:r w:rsidRPr="00462822">
        <w:rPr>
          <w:rFonts w:ascii="Times New Roman Tj" w:hAnsi="Times New Roman Tj" w:cs="Times New Roman"/>
          <w:sz w:val="28"/>
          <w:szCs w:val="28"/>
        </w:rPr>
        <w:br/>
        <w:t>боковых дверей и заднего стекла или только заднего стекла, могут</w:t>
      </w:r>
      <w:r w:rsidRPr="00462822">
        <w:rPr>
          <w:rFonts w:ascii="Times New Roman Tj" w:hAnsi="Times New Roman Tj" w:cs="Times New Roman"/>
          <w:sz w:val="28"/>
          <w:szCs w:val="28"/>
        </w:rPr>
        <w:br/>
        <w:t>получить разрешение на эксплуатацию транспортных средств с</w:t>
      </w:r>
      <w:r w:rsidRPr="00462822">
        <w:rPr>
          <w:rFonts w:ascii="Times New Roman Tj" w:hAnsi="Times New Roman Tj" w:cs="Times New Roman"/>
          <w:sz w:val="28"/>
          <w:szCs w:val="28"/>
        </w:rPr>
        <w:br/>
        <w:t>тонированными стеклами боковых дверей и заднего стекла или задних</w:t>
      </w:r>
      <w:r w:rsidRPr="00462822">
        <w:rPr>
          <w:rFonts w:ascii="Times New Roman Tj" w:hAnsi="Times New Roman Tj" w:cs="Times New Roman"/>
          <w:sz w:val="28"/>
          <w:szCs w:val="28"/>
        </w:rPr>
        <w:br/>
        <w:t>боковых дверей и заднего стекла на остаточный срок предыдущего</w:t>
      </w:r>
      <w:r w:rsidRPr="00462822">
        <w:rPr>
          <w:rFonts w:ascii="Times New Roman Tj" w:hAnsi="Times New Roman Tj" w:cs="Times New Roman"/>
          <w:sz w:val="28"/>
          <w:szCs w:val="28"/>
        </w:rPr>
        <w:br/>
        <w:t>разрешения только после уплаты разницы суммы за этот период.</w:t>
      </w:r>
    </w:p>
    <w:p w:rsidR="00660A21" w:rsidRPr="00462822" w:rsidRDefault="00660A21" w:rsidP="005705BE">
      <w:pPr>
        <w:spacing w:after="0"/>
        <w:ind w:left="-567" w:right="-284" w:firstLine="567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Величина разницы суммы за оставшиеся месяцы рассчитывается с учётом ставки выплаты на год (12 полных последовательных календарных месяцев) в показателях для расчётов и её разделения по месяцам. 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2. Использование транспортных средств, ввозимых па территорию Республики Таджикистан с тонированными стёклами, разрешается без документов, подтверждающих уплату денежных средств за выдачу разрешения на эксплуатацию транспортных средств с тонированными стеклами и бланка разрешения в течении 10 календарных дней с момента пересечения границы. По истечению льготного срока взимается месячная плата. Далее по истечению полного календарного месяца взимается ежемесячная последовательная плата. 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3. Выдача разрешения на эксплуатацию транспортных средств с тонированными стёклами на легковые транспортные средства (такси) и микроавтобусов общего пользования запрещается.</w:t>
      </w:r>
    </w:p>
    <w:p w:rsidR="0004425D" w:rsidRPr="00462822" w:rsidRDefault="0004425D" w:rsidP="00D60149">
      <w:pPr>
        <w:spacing w:after="0"/>
        <w:ind w:right="-428" w:firstLine="567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60149" w:rsidP="00D60149">
      <w:pPr>
        <w:tabs>
          <w:tab w:val="left" w:pos="2733"/>
        </w:tabs>
        <w:spacing w:after="0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ab/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97967" w:rsidRPr="00462822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497967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Pr="00462822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497967" w:rsidRPr="00462822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18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A54CD6" w:rsidRPr="00462822" w:rsidRDefault="00A54CD6" w:rsidP="00A54CD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сбора за государственную регистрацию недвижимое </w:t>
      </w: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имущество и прав по ним</w:t>
      </w: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323"/>
        <w:gridCol w:w="2174"/>
      </w:tblGrid>
      <w:tr w:rsidR="00A54CD6" w:rsidRPr="00462822" w:rsidTr="00AA2C7A">
        <w:trPr>
          <w:trHeight w:val="12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323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Ставка сбора </w:t>
            </w:r>
          </w:p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(в показателях для расчетов)</w:t>
            </w:r>
          </w:p>
        </w:tc>
      </w:tr>
      <w:tr w:rsidR="00A54CD6" w:rsidRPr="00462822" w:rsidTr="00AA2C7A">
        <w:trPr>
          <w:trHeight w:val="564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пожизненное наследуемое, бессрочное и срочное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пользование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земельным участком   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92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пожизненное наследуемое, бессрочное и срочное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пользование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земельным участком с правом отчуждения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аренды и субаренды земельного участка на срок более одного года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26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на многолетние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насаждения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6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Государственная регистрация права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ведения хозяйства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недвижимо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имуществ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A54CD6" w:rsidRPr="00462822" w:rsidTr="00AA2C7A">
        <w:trPr>
          <w:trHeight w:val="7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управления недвижимым имуществом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основанного на доверии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7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оперативного управления недвижимым имуществом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779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 собственности 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жилые и нежилые здания, сооружения, изолированные здания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120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Государственная регистрация аренды на срок более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одного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года, субаренды, безвозмездного пользования жилых и нежилых помещений, сооружений,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изолированных</w:t>
            </w:r>
            <w:r w:rsidRPr="001A355B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зданий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сервитутов: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A54CD6" w:rsidRPr="00462822" w:rsidTr="00AA2C7A">
        <w:trPr>
          <w:trHeight w:val="36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частного (основанного на согласии) сервитута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публичного (принудительного) сервитута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35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ипотеки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A54CD6" w:rsidRPr="00462822" w:rsidTr="00AA2C7A">
        <w:trPr>
          <w:trHeight w:val="55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повторно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получение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свидетельства о государственной регистрации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19</w:t>
      </w: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F74E62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 xml:space="preserve">   </w:t>
      </w:r>
      <w:r w:rsidR="00A54CD6">
        <w:rPr>
          <w:rFonts w:ascii="Times New Roman Tj" w:hAnsi="Times New Roman Tj" w:cs="Times New Roman"/>
          <w:sz w:val="28"/>
          <w:szCs w:val="28"/>
        </w:rPr>
        <w:t>от 8 сентября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 w:rsidR="00A54CD6">
        <w:rPr>
          <w:rFonts w:ascii="Times New Roman Tj" w:hAnsi="Times New Roman Tj" w:cs="Times New Roman"/>
          <w:sz w:val="28"/>
          <w:szCs w:val="28"/>
        </w:rPr>
        <w:t xml:space="preserve">25 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>года, №</w:t>
      </w:r>
      <w:r w:rsidR="00A54CD6">
        <w:rPr>
          <w:rFonts w:ascii="Times New Roman Tj" w:hAnsi="Times New Roman Tj" w:cs="Times New Roman"/>
          <w:sz w:val="28"/>
          <w:szCs w:val="28"/>
        </w:rPr>
        <w:t>476</w:t>
      </w:r>
    </w:p>
    <w:p w:rsidR="00F74E62" w:rsidRPr="00462822" w:rsidRDefault="00F74E62" w:rsidP="00A54CD6">
      <w:pPr>
        <w:spacing w:after="0"/>
        <w:ind w:left="4956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туристической платы, хаджа и </w:t>
      </w:r>
      <w:proofErr w:type="spellStart"/>
      <w:r w:rsidRPr="00462822">
        <w:rPr>
          <w:rFonts w:ascii="Times New Roman Tj" w:hAnsi="Times New Roman Tj" w:cs="Times New Roman"/>
          <w:sz w:val="28"/>
          <w:szCs w:val="28"/>
        </w:rPr>
        <w:t>умры</w:t>
      </w:r>
      <w:proofErr w:type="spellEnd"/>
    </w:p>
    <w:p w:rsidR="00F74E62" w:rsidRPr="00462822" w:rsidRDefault="00F74E62" w:rsidP="00F74E62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6946"/>
        <w:gridCol w:w="2578"/>
      </w:tblGrid>
      <w:tr w:rsidR="00F74E62" w:rsidRPr="00462822" w:rsidTr="005705BE">
        <w:trPr>
          <w:trHeight w:val="1125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F74E62" w:rsidRPr="00462822" w:rsidRDefault="00A4405A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D60149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Ставки сбора </w:t>
            </w:r>
          </w:p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(в показателях для расчетов) </w:t>
            </w:r>
          </w:p>
        </w:tc>
      </w:tr>
      <w:tr w:rsidR="00F74E62" w:rsidRPr="00462822" w:rsidTr="005705BE">
        <w:trPr>
          <w:trHeight w:val="1188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 (продажа) туристических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пакетов      для      граждан      Республики Таджикистан, выезжающих в туристических целях за границу (за каждые сутки)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F74E62" w:rsidRPr="00462822" w:rsidTr="005705BE">
        <w:trPr>
          <w:trHeight w:val="1606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 (продажа) туристических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пакетов   для  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иностранных туристов на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осуществление   внутреннего  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туризма (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каждые сутки)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 ставкам, предусмотренным пунктом 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F74E62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Туристические услуги за каждые сутки: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F74E62" w:rsidRPr="00462822" w:rsidTr="005705BE">
        <w:trPr>
          <w:trHeight w:val="735"/>
        </w:trPr>
        <w:tc>
          <w:tcPr>
            <w:tcW w:w="682" w:type="dxa"/>
            <w:vMerge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гостиницы, апартаменты, санатории,</w:t>
            </w:r>
          </w:p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пансионаты,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спа</w:t>
            </w:r>
            <w:proofErr w:type="spellEnd"/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гостиницы, дачи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 и</w:t>
            </w:r>
          </w:p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туристические базы;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F74E62" w:rsidRPr="00462822" w:rsidTr="005705BE">
        <w:trPr>
          <w:trHeight w:val="289"/>
        </w:trPr>
        <w:tc>
          <w:tcPr>
            <w:tcW w:w="682" w:type="dxa"/>
            <w:vMerge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постоялый двор, хостел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0,15</w:t>
            </w:r>
          </w:p>
        </w:tc>
      </w:tr>
      <w:tr w:rsidR="00F74E62" w:rsidRPr="00462822" w:rsidTr="005705BE">
        <w:trPr>
          <w:trHeight w:val="289"/>
        </w:trPr>
        <w:tc>
          <w:tcPr>
            <w:tcW w:w="10206" w:type="dxa"/>
            <w:gridSpan w:val="3"/>
            <w:vAlign w:val="center"/>
          </w:tcPr>
          <w:p w:rsidR="00F74E62" w:rsidRPr="00462822" w:rsidRDefault="00F74E62" w:rsidP="00CD55E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</w:t>
            </w:r>
          </w:p>
          <w:p w:rsidR="00F74E62" w:rsidRPr="00462822" w:rsidRDefault="00F74E62" w:rsidP="00CD55EA">
            <w:pPr>
              <w:numPr>
                <w:ilvl w:val="0"/>
                <w:numId w:val="20"/>
              </w:numPr>
              <w:spacing w:after="0" w:line="240" w:lineRule="auto"/>
              <w:ind w:left="33" w:firstLine="568"/>
              <w:contextualSpacing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Плата взимается не позднее дня расчетов между клиентом и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услугадателем</w:t>
            </w:r>
            <w:proofErr w:type="spellEnd"/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национальной валюте.</w:t>
            </w:r>
          </w:p>
          <w:p w:rsidR="00F74E62" w:rsidRPr="00462822" w:rsidRDefault="00F74E62" w:rsidP="00A4405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2. В целях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избежания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взыскани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я двойного сбора от иностранных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туристов, которые в рамках туристических пакетов совершают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путешествие, туристическим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ком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паниям    следует   представить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субъектам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туристических услуг (гостиницы и другие объекты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размещения туристов, указанные в п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ункте 3 таблице это приложении)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подтверждающий документ о взы</w:t>
            </w:r>
            <w:r w:rsidR="00A4405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сканных сборах. В таком случае,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субъекты туристических услуг не взимают сборы от оказанных услуг.</w:t>
            </w:r>
          </w:p>
          <w:p w:rsidR="00F74E62" w:rsidRPr="00462822" w:rsidRDefault="00F74E62" w:rsidP="00CD55E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 Периодом туристической пл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аты является календарный месяц,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оплата по которому производится еж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емесячно не позднее 15-го числа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следующего отчетного месяца в соответствующий бюд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жет, в этот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период физические и юридические л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ица, занимающиеся туристическим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обслуживанием, представляют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в   налоговый   орган   отчет выплаченных денежных средствах согласно форме, установленной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государственным уполномоченным органом.</w:t>
            </w:r>
          </w:p>
        </w:tc>
      </w:tr>
      <w:tr w:rsidR="00F74E62" w:rsidRPr="00462822" w:rsidTr="005705BE">
        <w:trPr>
          <w:trHeight w:val="289"/>
        </w:trPr>
        <w:tc>
          <w:tcPr>
            <w:tcW w:w="10206" w:type="dxa"/>
            <w:gridSpan w:val="3"/>
            <w:vAlign w:val="center"/>
          </w:tcPr>
          <w:p w:rsidR="00F74E62" w:rsidRPr="00462822" w:rsidRDefault="00F74E62" w:rsidP="00F74E62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F74E62" w:rsidRPr="00462822" w:rsidTr="005705BE">
        <w:trPr>
          <w:trHeight w:val="300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A4405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совершение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поездки в хадж и умру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F74E62" w:rsidRPr="00462822" w:rsidTr="005705BE">
        <w:trPr>
          <w:trHeight w:val="300"/>
        </w:trPr>
        <w:tc>
          <w:tcPr>
            <w:tcW w:w="682" w:type="dxa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74E62" w:rsidRPr="00462822" w:rsidRDefault="00A4405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Зая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совершение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повторной поездки в хадж и умру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74E62" w:rsidRPr="00462822" w:rsidTr="005705BE">
        <w:trPr>
          <w:trHeight w:val="870"/>
        </w:trPr>
        <w:tc>
          <w:tcPr>
            <w:tcW w:w="10206" w:type="dxa"/>
            <w:gridSpan w:val="3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</w:t>
            </w:r>
          </w:p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ab/>
              <w:t>Плата за поездки в хадж и умру взимается безналичным способом.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ab/>
              <w:t>Периодом платы за поездку в хадж и умру является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календарный месяц, оплата по которому производится ежемесячно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соответствующий бюджет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не позднее 15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 числа следующего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отчетного месяца, в этот период уполномоченный государственный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орган по религии и другие юридические лица предоставляют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налоговый орган отчет о денежных средствах, поступивших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государственный бюджет за отчетный месяц по форме, установленной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уполномоченным государственным органом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.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C53B3" w:rsidRPr="00462822" w:rsidRDefault="001C53B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Pr="00462822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C53B3" w:rsidRPr="00462822" w:rsidRDefault="001C53B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20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660A21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утилизацию автомобильных транспортных средств, находящихся на территории Республики Таджикистан</w:t>
      </w:r>
    </w:p>
    <w:p w:rsidR="00660A21" w:rsidRPr="00462822" w:rsidRDefault="00660A21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154"/>
        <w:gridCol w:w="5646"/>
        <w:gridCol w:w="1842"/>
      </w:tblGrid>
      <w:tr w:rsidR="00C56ACC" w:rsidRPr="00462822" w:rsidTr="005705BE">
        <w:trPr>
          <w:trHeight w:val="2264"/>
        </w:trPr>
        <w:tc>
          <w:tcPr>
            <w:tcW w:w="706" w:type="dxa"/>
            <w:shd w:val="clear" w:color="auto" w:fill="auto"/>
            <w:vAlign w:val="center"/>
            <w:hideMark/>
          </w:tcPr>
          <w:p w:rsidR="00C56ACC" w:rsidRPr="00462822" w:rsidRDefault="00D60149" w:rsidP="00D601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C56ACC" w:rsidRPr="00462822" w:rsidRDefault="00660A2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Код товара по Товарной номенклатуре внешне-экономической деятельности Республики Таджикистан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C56ACC" w:rsidRPr="00462822" w:rsidRDefault="00660A2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</w:t>
            </w:r>
          </w:p>
          <w:p w:rsidR="00C56ACC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</w:t>
            </w:r>
            <w:r w:rsidR="00C56AC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04425D" w:rsidRPr="00205063" w:rsidTr="005705BE">
        <w:trPr>
          <w:trHeight w:val="2258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8702 </w:t>
            </w:r>
            <w:proofErr w:type="spellStart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ва</w:t>
            </w:r>
            <w:proofErr w:type="spellEnd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8703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Моторные транспортные средства, предназначенные для перевозки 10 человек или более, включая водителя, в том числе автомобили легковые и прочие моторные транспортные средства, предназначенные главным образом для перевозки людей (кроме моторных транспортных средств товарной позиции 8702), включая грузопассажирские автомобили, фургоны и гоночные автомобили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22</w:t>
            </w:r>
          </w:p>
        </w:tc>
      </w:tr>
      <w:tr w:rsidR="0004425D" w:rsidRPr="00205063" w:rsidTr="005705BE">
        <w:trPr>
          <w:trHeight w:val="2933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8704 </w:t>
            </w:r>
            <w:proofErr w:type="spellStart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ва</w:t>
            </w:r>
            <w:proofErr w:type="spellEnd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8705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Моторные транспортные средства для перевозки грузов, в том числе моторные транспортные средства специального назначения (например, автомобили грузовые, аварийные, автокраны, пожарные транспортные средства, автобетономешалки, автомобили для уборки дорог, поливомоечные автомобили, автомастерские, автомобили с рентгеновскими установками), кроме используемых для перевозки пассажиров или грузов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40</w:t>
            </w:r>
          </w:p>
        </w:tc>
      </w:tr>
      <w:tr w:rsidR="0004425D" w:rsidRPr="00205063" w:rsidTr="005705BE">
        <w:trPr>
          <w:trHeight w:val="1143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8711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Мотоциклы (включая мопеды) и велосипеды с установленным вспомогательным двигателем, с колясками или без них; коляски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5</w:t>
            </w:r>
          </w:p>
        </w:tc>
      </w:tr>
    </w:tbl>
    <w:p w:rsidR="00D60149" w:rsidRPr="00205063" w:rsidRDefault="00D60149" w:rsidP="00660A21">
      <w:pPr>
        <w:spacing w:after="0" w:line="240" w:lineRule="auto"/>
        <w:ind w:left="-284" w:firstLine="710"/>
        <w:jc w:val="both"/>
        <w:rPr>
          <w:rFonts w:ascii="Times New Roman Tj" w:eastAsia="Calibri" w:hAnsi="Times New Roman Tj" w:cs="Times New Roman"/>
          <w:sz w:val="26"/>
          <w:szCs w:val="26"/>
          <w:lang w:val="tg-Cyrl-TJ"/>
        </w:rPr>
      </w:pPr>
    </w:p>
    <w:p w:rsidR="00660A21" w:rsidRPr="00205063" w:rsidRDefault="00660A21" w:rsidP="005705BE">
      <w:pPr>
        <w:spacing w:after="0" w:line="240" w:lineRule="auto"/>
        <w:ind w:left="-709" w:right="-284" w:firstLine="710"/>
        <w:jc w:val="both"/>
        <w:rPr>
          <w:rFonts w:ascii="Times New Roman Tj" w:eastAsia="Calibri" w:hAnsi="Times New Roman Tj" w:cs="Times New Roman"/>
          <w:sz w:val="26"/>
          <w:szCs w:val="26"/>
          <w:lang w:val="tg-Cyrl-TJ"/>
        </w:rPr>
      </w:pPr>
      <w:r w:rsidRPr="00205063">
        <w:rPr>
          <w:rFonts w:ascii="Times New Roman Tj" w:eastAsia="Calibri" w:hAnsi="Times New Roman Tj" w:cs="Times New Roman"/>
          <w:sz w:val="26"/>
          <w:szCs w:val="26"/>
          <w:lang w:val="tg-Cyrl-TJ"/>
        </w:rPr>
        <w:t>Примечание: Средства от платы за утилизацию автотранспортных средств з</w:t>
      </w:r>
      <w:r w:rsidR="00A4405A">
        <w:rPr>
          <w:rFonts w:ascii="Times New Roman Tj" w:eastAsia="Calibri" w:hAnsi="Times New Roman Tj" w:cs="Times New Roman"/>
          <w:sz w:val="26"/>
          <w:szCs w:val="26"/>
          <w:lang w:val="tg-Cyrl-TJ"/>
        </w:rPr>
        <w:t>ачисляются на отдельный счет в г</w:t>
      </w:r>
      <w:r w:rsidRPr="00205063">
        <w:rPr>
          <w:rFonts w:ascii="Times New Roman Tj" w:eastAsia="Calibri" w:hAnsi="Times New Roman Tj" w:cs="Times New Roman"/>
          <w:sz w:val="26"/>
          <w:szCs w:val="26"/>
          <w:lang w:val="tg-Cyrl-TJ"/>
        </w:rPr>
        <w:t>лавном управлении центрального казначейства Министерства финансов Республики Таджикистан.</w:t>
      </w:r>
    </w:p>
    <w:p w:rsidR="00205063" w:rsidRDefault="00205063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21</w:t>
      </w: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A16749" w:rsidP="00A1674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утилизацию автомобильных транспортных средств, ввозимых на таможенную территорию Республики Таджикистан</w:t>
      </w:r>
    </w:p>
    <w:p w:rsidR="00A16749" w:rsidRPr="00462822" w:rsidRDefault="00A16749" w:rsidP="00A1674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5954"/>
        <w:gridCol w:w="1842"/>
      </w:tblGrid>
      <w:tr w:rsidR="0004425D" w:rsidRPr="00462822" w:rsidTr="005705BE">
        <w:trPr>
          <w:trHeight w:val="1331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D601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Код товара по Товарной номенклатуре внешне-экономической деятельности Республики Таджикистан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7"/>
                <w:szCs w:val="27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7"/>
                <w:szCs w:val="27"/>
              </w:rPr>
              <w:t>Ставка оплаты (в показателях для расчетов)</w:t>
            </w:r>
          </w:p>
        </w:tc>
      </w:tr>
      <w:tr w:rsidR="0004425D" w:rsidRPr="00462822" w:rsidTr="005705BE">
        <w:trPr>
          <w:trHeight w:val="135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Тракторы, тягачи седельные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04425D" w:rsidRPr="00462822" w:rsidTr="005705BE">
        <w:trPr>
          <w:trHeight w:val="750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Транспортные средства, предназначенные для перевозки 10 человек или более (автобусы, троллейбусы)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1047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Легковые и прочие моторные транспортные средства, предназначенные в основном для перевозки людей, включая микроавтобусы и гоночные автомобили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144</w:t>
            </w:r>
          </w:p>
        </w:tc>
      </w:tr>
      <w:tr w:rsidR="0004425D" w:rsidRPr="00462822" w:rsidTr="005705BE">
        <w:trPr>
          <w:trHeight w:val="513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Транспортные средства для перевозки грузов (самосвалы, автофургоны и т.д.)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2129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8705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Транспортные средства специального назначения (автокраны, пожарные транспортные средства, автобетономешалки,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автобуровые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 автомобили для уборки дорог, поливомоечные, ремонтные автомастерские, автомобили с рентге</w:t>
            </w:r>
            <w:r w:rsidR="00D6014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новскими установками и тогда ли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1832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8709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Самоходные транспортные средства промышленного назначения, используемые на заводах, складах, портах или аэропортах для перевозки грузов на короткие расстояния; тракторы, используемые на платформах железнодорожных станций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A16749" w:rsidRPr="00462822" w:rsidTr="005705B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954" w:type="dxa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Мотоциклы, мопеды, мотороллеры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A16749" w:rsidRPr="00462822" w:rsidTr="005705BE">
        <w:trPr>
          <w:trHeight w:val="221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8716</w:t>
            </w:r>
          </w:p>
        </w:tc>
        <w:tc>
          <w:tcPr>
            <w:tcW w:w="5954" w:type="dxa"/>
            <w:vAlign w:val="bottom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Прицепы, полуприцепы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A16749" w:rsidRPr="00462822" w:rsidTr="005705BE">
        <w:trPr>
          <w:trHeight w:val="611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8427</w:t>
            </w:r>
          </w:p>
        </w:tc>
        <w:tc>
          <w:tcPr>
            <w:tcW w:w="5954" w:type="dxa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Погрузчики, вилочные погрузчики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A16749" w:rsidRPr="00462822" w:rsidTr="005705BE">
        <w:trPr>
          <w:trHeight w:val="418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8429</w:t>
            </w:r>
          </w:p>
        </w:tc>
        <w:tc>
          <w:tcPr>
            <w:tcW w:w="5954" w:type="dxa"/>
            <w:vAlign w:val="bottom"/>
            <w:hideMark/>
          </w:tcPr>
          <w:p w:rsidR="00A16749" w:rsidRPr="00462822" w:rsidRDefault="00A16749" w:rsidP="00A440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Бульдозеры, грейдеры, экскаваторы, дорожные катки, трамбовочные машины и </w:t>
            </w:r>
            <w:r w:rsidR="00A4405A">
              <w:rPr>
                <w:rFonts w:ascii="Times New Roman Tj" w:hAnsi="Times New Roman Tj" w:cs="Times New Roman"/>
                <w:sz w:val="28"/>
                <w:szCs w:val="28"/>
              </w:rPr>
              <w:t>так далее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</w:tbl>
    <w:p w:rsidR="0004425D" w:rsidRDefault="0004425D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556733" w:rsidRDefault="00556733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556733" w:rsidRDefault="00556733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BE75DF" w:rsidRDefault="00BE75D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BE75DF" w:rsidRPr="00DD4C3E" w:rsidRDefault="00BE75D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Приложение 22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Ставки платы за утилизацию базовых станций мобильной связи</w:t>
      </w:r>
    </w:p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988"/>
        <w:gridCol w:w="6237"/>
        <w:gridCol w:w="2409"/>
      </w:tblGrid>
      <w:tr w:rsidR="00616637" w:rsidRPr="00DD4C3E" w:rsidTr="005705BE">
        <w:tc>
          <w:tcPr>
            <w:tcW w:w="988" w:type="dxa"/>
            <w:vAlign w:val="center"/>
          </w:tcPr>
          <w:p w:rsidR="00616637" w:rsidRPr="00DD4C3E" w:rsidRDefault="00616637" w:rsidP="00291682">
            <w:pPr>
              <w:ind w:right="-11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П/н</w:t>
            </w:r>
          </w:p>
        </w:tc>
        <w:tc>
          <w:tcPr>
            <w:tcW w:w="6237" w:type="dxa"/>
            <w:vAlign w:val="center"/>
          </w:tcPr>
          <w:p w:rsidR="00616637" w:rsidRPr="00DD4C3E" w:rsidRDefault="00616637" w:rsidP="00291682">
            <w:pPr>
              <w:ind w:firstLine="708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409" w:type="dxa"/>
            <w:vAlign w:val="center"/>
          </w:tcPr>
          <w:p w:rsidR="00616637" w:rsidRPr="00DD4C3E" w:rsidRDefault="00616637" w:rsidP="0029168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>Ставки платы</w:t>
            </w:r>
          </w:p>
          <w:p w:rsidR="00616637" w:rsidRPr="00DD4C3E" w:rsidRDefault="00616637" w:rsidP="00291682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 xml:space="preserve">  (в показателях  </w:t>
            </w:r>
          </w:p>
          <w:p w:rsidR="00616637" w:rsidRPr="00DD4C3E" w:rsidRDefault="00616637" w:rsidP="00291682">
            <w:pP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 xml:space="preserve">    для расчетов)</w:t>
            </w:r>
          </w:p>
        </w:tc>
      </w:tr>
      <w:tr w:rsidR="00616637" w:rsidRPr="00DD4C3E" w:rsidTr="005705BE">
        <w:tc>
          <w:tcPr>
            <w:tcW w:w="988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  1</w:t>
            </w:r>
          </w:p>
        </w:tc>
        <w:tc>
          <w:tcPr>
            <w:tcW w:w="6237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 используемых базовых станций мобильной связи</w:t>
            </w:r>
          </w:p>
        </w:tc>
        <w:tc>
          <w:tcPr>
            <w:tcW w:w="2409" w:type="dxa"/>
          </w:tcPr>
          <w:p w:rsidR="00616637" w:rsidRPr="00DD4C3E" w:rsidRDefault="00616637" w:rsidP="00291682">
            <w:pPr>
              <w:ind w:firstLine="708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40</w:t>
            </w:r>
          </w:p>
        </w:tc>
      </w:tr>
      <w:tr w:rsidR="00616637" w:rsidRPr="00DD4C3E" w:rsidTr="005705BE">
        <w:tc>
          <w:tcPr>
            <w:tcW w:w="988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  2</w:t>
            </w:r>
          </w:p>
        </w:tc>
        <w:tc>
          <w:tcPr>
            <w:tcW w:w="6237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 устанавливаемых базовых станций мобильной связи</w:t>
            </w:r>
          </w:p>
        </w:tc>
        <w:tc>
          <w:tcPr>
            <w:tcW w:w="2409" w:type="dxa"/>
          </w:tcPr>
          <w:p w:rsidR="00616637" w:rsidRPr="00DD4C3E" w:rsidRDefault="00616637" w:rsidP="00291682">
            <w:pPr>
              <w:ind w:firstLine="708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40</w:t>
            </w:r>
          </w:p>
        </w:tc>
      </w:tr>
    </w:tbl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 xml:space="preserve">Примечание: Плата </w:t>
      </w:r>
      <w:r w:rsidRPr="00DD4C3E">
        <w:rPr>
          <w:rFonts w:ascii="Times New Roman Tj" w:hAnsi="Times New Roman Tj" w:cs="Times New Roman"/>
          <w:sz w:val="28"/>
          <w:szCs w:val="28"/>
        </w:rPr>
        <w:t xml:space="preserve">за утилизацию </w:t>
      </w:r>
      <w:r w:rsidR="00BE75DF">
        <w:rPr>
          <w:rFonts w:ascii="Times New Roman Tj" w:hAnsi="Times New Roman Tj" w:cs="Times New Roman"/>
          <w:sz w:val="28"/>
          <w:szCs w:val="28"/>
          <w:lang w:val="tg-Cyrl-TJ"/>
        </w:rPr>
        <w:t xml:space="preserve">взимается один раз за каждый 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стан</w:t>
      </w:r>
      <w:r w:rsidR="00BE75DF">
        <w:rPr>
          <w:rFonts w:ascii="Times New Roman Tj" w:hAnsi="Times New Roman Tj" w:cs="Times New Roman"/>
          <w:sz w:val="28"/>
          <w:szCs w:val="28"/>
          <w:lang w:val="tg-Cyrl-TJ"/>
        </w:rPr>
        <w:t>дарт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 xml:space="preserve"> базовых станций мобильной связи. </w:t>
      </w: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56733" w:rsidRDefault="00556733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0D719F" w:rsidRDefault="000D719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0D719F" w:rsidRPr="00DD4C3E" w:rsidRDefault="000D719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Приложение 23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Ставки платы за уничтожение (утилизацию) аккумуляторов, ввозимых на таможенную территорию Республики Таджикистан</w:t>
      </w:r>
    </w:p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1975"/>
        <w:gridCol w:w="4111"/>
        <w:gridCol w:w="2693"/>
      </w:tblGrid>
      <w:tr w:rsidR="00616637" w:rsidRPr="00DD4C3E" w:rsidTr="00291682">
        <w:trPr>
          <w:trHeight w:val="1170"/>
        </w:trPr>
        <w:tc>
          <w:tcPr>
            <w:tcW w:w="719" w:type="dxa"/>
            <w:noWrap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П/н</w:t>
            </w:r>
          </w:p>
        </w:tc>
        <w:tc>
          <w:tcPr>
            <w:tcW w:w="1975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Товарный код </w:t>
            </w:r>
            <w:r w:rsidR="000D719F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согласно </w:t>
            </w: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ТН ВЭД РТ </w:t>
            </w: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</w:p>
        </w:tc>
        <w:tc>
          <w:tcPr>
            <w:tcW w:w="4111" w:type="dxa"/>
            <w:noWrap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</w:p>
          <w:p w:rsidR="00616637" w:rsidRPr="00DD4C3E" w:rsidRDefault="000D719F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Наименование товара</w:t>
            </w:r>
            <w:r w:rsidR="00616637"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</w:p>
        </w:tc>
        <w:tc>
          <w:tcPr>
            <w:tcW w:w="2693" w:type="dxa"/>
            <w:vAlign w:val="center"/>
            <w:hideMark/>
          </w:tcPr>
          <w:p w:rsidR="00616637" w:rsidRPr="00DD4C3E" w:rsidRDefault="000D719F" w:rsidP="00291682">
            <w:pPr>
              <w:spacing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Ставка платы </w:t>
            </w:r>
            <w:r w:rsidR="00246D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(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в показателе</w:t>
            </w:r>
            <w:r w:rsidR="00616637"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для расчетов</w:t>
            </w:r>
            <w:r w:rsidR="00246D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)</w:t>
            </w:r>
          </w:p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</w:p>
        </w:tc>
      </w:tr>
      <w:tr w:rsidR="00616637" w:rsidRPr="00DD4C3E" w:rsidTr="00291682">
        <w:trPr>
          <w:trHeight w:val="1500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8507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Аккумуляторы электрические, включая сепараторы для них, прямоугольной (включая квадратную) и других форм за единицу:</w:t>
            </w:r>
          </w:p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 </w:t>
            </w:r>
          </w:p>
        </w:tc>
        <w:tc>
          <w:tcPr>
            <w:tcW w:w="2693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</w:tr>
      <w:tr w:rsidR="00616637" w:rsidRPr="00DD4C3E" w:rsidTr="00291682">
        <w:trPr>
          <w:trHeight w:val="645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аз 0,5 то 10 кг</w:t>
            </w:r>
          </w:p>
        </w:tc>
        <w:tc>
          <w:tcPr>
            <w:tcW w:w="2693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0,5</w:t>
            </w:r>
          </w:p>
        </w:tc>
      </w:tr>
      <w:tr w:rsidR="00616637" w:rsidRPr="00DD4C3E" w:rsidTr="00291682">
        <w:trPr>
          <w:trHeight w:val="525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 xml:space="preserve"> аз 10,1 то 30 кг</w:t>
            </w:r>
          </w:p>
        </w:tc>
        <w:tc>
          <w:tcPr>
            <w:tcW w:w="2693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</w:tr>
      <w:tr w:rsidR="00616637" w:rsidRPr="00DD4C3E" w:rsidTr="00291682">
        <w:trPr>
          <w:trHeight w:val="1140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свыше 30 кг за каждый 1 кг</w:t>
            </w:r>
          </w:p>
        </w:tc>
        <w:tc>
          <w:tcPr>
            <w:tcW w:w="2693" w:type="dxa"/>
            <w:vAlign w:val="bottom"/>
            <w:hideMark/>
          </w:tcPr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3,5 процента показателя для расчетов</w:t>
            </w:r>
          </w:p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</w:p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</w:p>
        </w:tc>
      </w:tr>
    </w:tbl>
    <w:p w:rsidR="00616637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Примечание: установленные 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ставки применяются к аккумуляторам, ввозимым на таможенную территорию Республики Таджикистан в качестве товаров.</w:t>
      </w:r>
    </w:p>
    <w:p w:rsidR="00572FBC" w:rsidRDefault="00572FBC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72FBC" w:rsidRPr="00572FBC" w:rsidRDefault="00572FBC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72FBC" w:rsidRDefault="00572FBC" w:rsidP="00572FBC">
      <w:pPr>
        <w:pStyle w:val="12"/>
        <w:spacing w:after="180" w:line="233" w:lineRule="auto"/>
        <w:ind w:firstLine="0"/>
        <w:jc w:val="center"/>
        <w:rPr>
          <w:sz w:val="28"/>
          <w:szCs w:val="28"/>
        </w:rPr>
      </w:pPr>
      <w:r w:rsidRPr="00572FBC">
        <w:rPr>
          <w:sz w:val="28"/>
          <w:szCs w:val="28"/>
        </w:rPr>
        <w:t xml:space="preserve">                                                                     Приложение 24</w:t>
      </w:r>
      <w:r w:rsidRPr="00572FBC">
        <w:rPr>
          <w:sz w:val="28"/>
          <w:szCs w:val="28"/>
        </w:rPr>
        <w:br/>
        <w:t xml:space="preserve">                                                                     к постановлению Правительства</w:t>
      </w:r>
      <w:r w:rsidRPr="00572FBC">
        <w:rPr>
          <w:sz w:val="28"/>
          <w:szCs w:val="28"/>
        </w:rPr>
        <w:br/>
        <w:t xml:space="preserve">                                                                   Республики Таджикистан</w:t>
      </w:r>
      <w:r w:rsidRPr="00572FBC">
        <w:rPr>
          <w:sz w:val="28"/>
          <w:szCs w:val="28"/>
        </w:rPr>
        <w:br/>
        <w:t xml:space="preserve">                                                                     от «19» марта 2026 года, №125</w:t>
      </w:r>
    </w:p>
    <w:p w:rsidR="001458B9" w:rsidRPr="001458B9" w:rsidRDefault="001458B9" w:rsidP="00572FBC">
      <w:pPr>
        <w:pStyle w:val="12"/>
        <w:spacing w:after="180" w:line="233" w:lineRule="auto"/>
        <w:ind w:firstLine="0"/>
        <w:jc w:val="center"/>
        <w:rPr>
          <w:color w:val="FF0000"/>
          <w:sz w:val="28"/>
          <w:szCs w:val="28"/>
        </w:rPr>
      </w:pPr>
      <w:r w:rsidRPr="001458B9">
        <w:rPr>
          <w:color w:val="FF0000"/>
          <w:sz w:val="28"/>
          <w:szCs w:val="28"/>
        </w:rPr>
        <w:t>(в редакции пост. Правительства РТ от 19.03.2026 №125)</w:t>
      </w:r>
    </w:p>
    <w:p w:rsidR="00572FBC" w:rsidRPr="00572FBC" w:rsidRDefault="00572FBC" w:rsidP="00572FBC">
      <w:pPr>
        <w:pStyle w:val="12"/>
        <w:spacing w:after="180" w:line="233" w:lineRule="auto"/>
        <w:ind w:firstLine="0"/>
        <w:jc w:val="center"/>
        <w:rPr>
          <w:sz w:val="28"/>
          <w:szCs w:val="28"/>
        </w:rPr>
      </w:pPr>
      <w:r w:rsidRPr="00572FBC">
        <w:rPr>
          <w:sz w:val="28"/>
          <w:szCs w:val="28"/>
        </w:rPr>
        <w:t>Ставка экологической платы на топливо минеральное, нефти и продуктов</w:t>
      </w:r>
      <w:r w:rsidRPr="00572FBC">
        <w:rPr>
          <w:sz w:val="28"/>
          <w:szCs w:val="28"/>
        </w:rPr>
        <w:br/>
        <w:t xml:space="preserve">их переработки, битуминозных пород и </w:t>
      </w:r>
      <w:bookmarkStart w:id="1" w:name="_GoBack"/>
      <w:bookmarkEnd w:id="1"/>
      <w:r w:rsidRPr="00572FBC">
        <w:rPr>
          <w:sz w:val="28"/>
          <w:szCs w:val="28"/>
        </w:rPr>
        <w:t>восков минеральных.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1498"/>
        <w:gridCol w:w="2963"/>
        <w:gridCol w:w="1678"/>
      </w:tblGrid>
      <w:tr w:rsidR="00572FBC" w:rsidRPr="00572FBC" w:rsidTr="00572FBC">
        <w:trPr>
          <w:trHeight w:hRule="exact" w:val="173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72FBC" w:rsidRPr="00572FBC" w:rsidRDefault="00572FBC" w:rsidP="00572FBC">
            <w:pPr>
              <w:pStyle w:val="af2"/>
              <w:ind w:firstLine="140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П/н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72FBC" w:rsidRPr="00572FBC" w:rsidRDefault="00572FBC" w:rsidP="00572FBC">
            <w:pPr>
              <w:pStyle w:val="af2"/>
              <w:ind w:firstLine="0"/>
              <w:jc w:val="center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Код товара по Товарной номенклатуре внешне - экономической деятельности Республики Таджикистан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72FBC" w:rsidRPr="00572FBC" w:rsidRDefault="00572FBC" w:rsidP="00572FBC">
            <w:pPr>
              <w:pStyle w:val="af2"/>
              <w:ind w:firstLine="0"/>
              <w:jc w:val="center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FBC" w:rsidRPr="00572FBC" w:rsidRDefault="00572FBC" w:rsidP="00572FBC">
            <w:pPr>
              <w:pStyle w:val="af2"/>
              <w:ind w:firstLine="0"/>
              <w:jc w:val="center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Ставка оплаты на 1 тонну (в евро)</w:t>
            </w:r>
          </w:p>
        </w:tc>
      </w:tr>
      <w:tr w:rsidR="00572FBC" w:rsidRPr="00572FBC" w:rsidTr="00572FBC">
        <w:trPr>
          <w:trHeight w:hRule="exact" w:val="64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72FBC" w:rsidRPr="00572FBC" w:rsidRDefault="00572FBC" w:rsidP="00572FBC">
            <w:pPr>
              <w:pStyle w:val="af2"/>
              <w:ind w:firstLine="0"/>
              <w:jc w:val="center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72FBC" w:rsidRPr="00572FBC" w:rsidRDefault="00572FBC" w:rsidP="00572FBC">
            <w:pPr>
              <w:pStyle w:val="af2"/>
              <w:ind w:firstLine="0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2710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72FBC" w:rsidRPr="00572FBC" w:rsidRDefault="00572FBC" w:rsidP="00572FBC">
            <w:pPr>
              <w:pStyle w:val="af2"/>
              <w:spacing w:line="233" w:lineRule="auto"/>
              <w:ind w:firstLine="0"/>
              <w:jc w:val="both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Бензин, дизельное топливо и другие лёгкие дистилляты и продукты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2FBC" w:rsidRPr="00572FBC" w:rsidRDefault="00572FBC" w:rsidP="00572FBC">
            <w:pPr>
              <w:pStyle w:val="af2"/>
              <w:ind w:firstLine="0"/>
              <w:jc w:val="center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30</w:t>
            </w:r>
          </w:p>
        </w:tc>
      </w:tr>
      <w:tr w:rsidR="00572FBC" w:rsidRPr="00572FBC" w:rsidTr="00572FBC">
        <w:trPr>
          <w:trHeight w:hRule="exact" w:val="140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2FBC" w:rsidRPr="00572FBC" w:rsidRDefault="00572FBC" w:rsidP="00572FBC">
            <w:pPr>
              <w:pStyle w:val="af2"/>
              <w:ind w:firstLine="220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2FBC" w:rsidRPr="00572FBC" w:rsidRDefault="00572FBC" w:rsidP="00572FBC">
            <w:pPr>
              <w:pStyle w:val="af2"/>
              <w:ind w:firstLine="0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2711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2FBC" w:rsidRPr="00572FBC" w:rsidRDefault="00572FBC" w:rsidP="00572FBC">
            <w:pPr>
              <w:pStyle w:val="af2"/>
              <w:spacing w:line="230" w:lineRule="auto"/>
              <w:ind w:firstLine="0"/>
              <w:jc w:val="both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Нефтяные газы и другие газообразные углеводороды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FBC" w:rsidRPr="00572FBC" w:rsidRDefault="00572FBC" w:rsidP="00572FBC">
            <w:pPr>
              <w:pStyle w:val="af2"/>
              <w:ind w:firstLine="0"/>
              <w:jc w:val="center"/>
              <w:rPr>
                <w:sz w:val="28"/>
                <w:szCs w:val="28"/>
              </w:rPr>
            </w:pPr>
            <w:r w:rsidRPr="00572FBC">
              <w:rPr>
                <w:sz w:val="28"/>
                <w:szCs w:val="28"/>
              </w:rPr>
              <w:t>30</w:t>
            </w:r>
          </w:p>
        </w:tc>
      </w:tr>
    </w:tbl>
    <w:p w:rsidR="00572FBC" w:rsidRPr="00572FBC" w:rsidRDefault="00572FBC" w:rsidP="00572FBC">
      <w:pPr>
        <w:spacing w:after="179" w:line="1" w:lineRule="exact"/>
        <w:rPr>
          <w:sz w:val="28"/>
          <w:szCs w:val="28"/>
        </w:rPr>
      </w:pPr>
    </w:p>
    <w:p w:rsidR="00572FBC" w:rsidRPr="00572FBC" w:rsidRDefault="00572FBC" w:rsidP="00572FBC">
      <w:pPr>
        <w:pStyle w:val="12"/>
        <w:spacing w:after="180" w:line="230" w:lineRule="auto"/>
        <w:ind w:firstLine="500"/>
        <w:jc w:val="both"/>
        <w:rPr>
          <w:sz w:val="28"/>
          <w:szCs w:val="28"/>
        </w:rPr>
      </w:pPr>
      <w:r w:rsidRPr="00572FBC">
        <w:rPr>
          <w:sz w:val="28"/>
          <w:szCs w:val="28"/>
        </w:rPr>
        <w:t>Примечание: Данная экологическая плата взимается один раз при импорте без дополнительной платы за использование топлива и типа транспортного средства.</w:t>
      </w:r>
    </w:p>
    <w:p w:rsidR="00572FBC" w:rsidRPr="00572FBC" w:rsidRDefault="00572FBC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</w:rPr>
      </w:pPr>
    </w:p>
    <w:sectPr w:rsidR="00572FBC" w:rsidRPr="00572FBC" w:rsidSect="004C055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CD"/>
    <w:multiLevelType w:val="hybridMultilevel"/>
    <w:tmpl w:val="9230C98E"/>
    <w:lvl w:ilvl="0" w:tplc="F2EAA9A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7F4C"/>
    <w:multiLevelType w:val="hybridMultilevel"/>
    <w:tmpl w:val="D3AE5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2365"/>
    <w:multiLevelType w:val="hybridMultilevel"/>
    <w:tmpl w:val="202A2EAA"/>
    <w:lvl w:ilvl="0" w:tplc="F1C843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20514"/>
    <w:multiLevelType w:val="hybridMultilevel"/>
    <w:tmpl w:val="2D80ED94"/>
    <w:lvl w:ilvl="0" w:tplc="9E92E2D8">
      <w:start w:val="1"/>
      <w:numFmt w:val="decimal"/>
      <w:lvlText w:val="%1."/>
      <w:lvlJc w:val="left"/>
      <w:pPr>
        <w:ind w:left="9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</w:lvl>
    <w:lvl w:ilvl="3" w:tplc="0419000F" w:tentative="1">
      <w:start w:val="1"/>
      <w:numFmt w:val="decimal"/>
      <w:lvlText w:val="%4."/>
      <w:lvlJc w:val="left"/>
      <w:pPr>
        <w:ind w:left="3117" w:hanging="360"/>
      </w:p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</w:lvl>
    <w:lvl w:ilvl="6" w:tplc="0419000F" w:tentative="1">
      <w:start w:val="1"/>
      <w:numFmt w:val="decimal"/>
      <w:lvlText w:val="%7."/>
      <w:lvlJc w:val="left"/>
      <w:pPr>
        <w:ind w:left="5277" w:hanging="360"/>
      </w:p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</w:lvl>
  </w:abstractNum>
  <w:abstractNum w:abstractNumId="4" w15:restartNumberingAfterBreak="0">
    <w:nsid w:val="16E62907"/>
    <w:multiLevelType w:val="hybridMultilevel"/>
    <w:tmpl w:val="54546C30"/>
    <w:lvl w:ilvl="0" w:tplc="E9DC5264">
      <w:start w:val="1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51F20"/>
    <w:multiLevelType w:val="hybridMultilevel"/>
    <w:tmpl w:val="1884EFB4"/>
    <w:lvl w:ilvl="0" w:tplc="7A6CDC4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53FA3"/>
    <w:multiLevelType w:val="hybridMultilevel"/>
    <w:tmpl w:val="DE922AB0"/>
    <w:lvl w:ilvl="0" w:tplc="F2F8996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F34AF8"/>
    <w:multiLevelType w:val="hybridMultilevel"/>
    <w:tmpl w:val="DB6655D4"/>
    <w:lvl w:ilvl="0" w:tplc="E0BE5ED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B7900"/>
    <w:multiLevelType w:val="hybridMultilevel"/>
    <w:tmpl w:val="2390AEDE"/>
    <w:lvl w:ilvl="0" w:tplc="6C824CF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E0A23"/>
    <w:multiLevelType w:val="hybridMultilevel"/>
    <w:tmpl w:val="1118047E"/>
    <w:lvl w:ilvl="0" w:tplc="370C4810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C0AA1"/>
    <w:multiLevelType w:val="hybridMultilevel"/>
    <w:tmpl w:val="5D86723A"/>
    <w:lvl w:ilvl="0" w:tplc="8B8CEB1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7781A"/>
    <w:multiLevelType w:val="hybridMultilevel"/>
    <w:tmpl w:val="5E3EEBD6"/>
    <w:lvl w:ilvl="0" w:tplc="921E024C">
      <w:start w:val="1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5D5970"/>
    <w:multiLevelType w:val="hybridMultilevel"/>
    <w:tmpl w:val="A3A8052C"/>
    <w:lvl w:ilvl="0" w:tplc="42F87EA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3" w15:restartNumberingAfterBreak="0">
    <w:nsid w:val="41AB0CE1"/>
    <w:multiLevelType w:val="hybridMultilevel"/>
    <w:tmpl w:val="88D6DCE0"/>
    <w:lvl w:ilvl="0" w:tplc="1FCC5F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6143470"/>
    <w:multiLevelType w:val="hybridMultilevel"/>
    <w:tmpl w:val="8E8C2F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77D70"/>
    <w:multiLevelType w:val="hybridMultilevel"/>
    <w:tmpl w:val="CECCF04A"/>
    <w:lvl w:ilvl="0" w:tplc="5CBC0A06">
      <w:start w:val="1"/>
      <w:numFmt w:val="decimal"/>
      <w:lvlText w:val="%1."/>
      <w:lvlJc w:val="left"/>
      <w:pPr>
        <w:ind w:left="915" w:hanging="360"/>
      </w:pPr>
      <w:rPr>
        <w:rFonts w:hint="default"/>
        <w:b/>
        <w:color w:val="00008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6" w15:restartNumberingAfterBreak="0">
    <w:nsid w:val="4F257B96"/>
    <w:multiLevelType w:val="hybridMultilevel"/>
    <w:tmpl w:val="6588A21E"/>
    <w:lvl w:ilvl="0" w:tplc="A4920D4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C5DA7"/>
    <w:multiLevelType w:val="hybridMultilevel"/>
    <w:tmpl w:val="71F65D1C"/>
    <w:lvl w:ilvl="0" w:tplc="0FA465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87E64"/>
    <w:multiLevelType w:val="hybridMultilevel"/>
    <w:tmpl w:val="28F839BC"/>
    <w:lvl w:ilvl="0" w:tplc="B1D01AD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262263"/>
    <w:multiLevelType w:val="hybridMultilevel"/>
    <w:tmpl w:val="4F26DDDC"/>
    <w:lvl w:ilvl="0" w:tplc="942850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F611CA3"/>
    <w:multiLevelType w:val="hybridMultilevel"/>
    <w:tmpl w:val="7952A1DE"/>
    <w:lvl w:ilvl="0" w:tplc="3F9CBA6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EA19BC"/>
    <w:multiLevelType w:val="hybridMultilevel"/>
    <w:tmpl w:val="FF46B1C4"/>
    <w:lvl w:ilvl="0" w:tplc="FEA48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B4609F"/>
    <w:multiLevelType w:val="hybridMultilevel"/>
    <w:tmpl w:val="AF1A2A24"/>
    <w:lvl w:ilvl="0" w:tplc="5BD4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15E8B"/>
    <w:multiLevelType w:val="hybridMultilevel"/>
    <w:tmpl w:val="2710E7EA"/>
    <w:lvl w:ilvl="0" w:tplc="DC7878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371A4F"/>
    <w:multiLevelType w:val="hybridMultilevel"/>
    <w:tmpl w:val="49E4301A"/>
    <w:lvl w:ilvl="0" w:tplc="D514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1073BC"/>
    <w:multiLevelType w:val="hybridMultilevel"/>
    <w:tmpl w:val="D00AA794"/>
    <w:lvl w:ilvl="0" w:tplc="A53203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21"/>
  </w:num>
  <w:num w:numId="4">
    <w:abstractNumId w:val="6"/>
  </w:num>
  <w:num w:numId="5">
    <w:abstractNumId w:val="18"/>
  </w:num>
  <w:num w:numId="6">
    <w:abstractNumId w:val="16"/>
  </w:num>
  <w:num w:numId="7">
    <w:abstractNumId w:val="5"/>
  </w:num>
  <w:num w:numId="8">
    <w:abstractNumId w:val="25"/>
  </w:num>
  <w:num w:numId="9">
    <w:abstractNumId w:val="23"/>
  </w:num>
  <w:num w:numId="10">
    <w:abstractNumId w:val="2"/>
  </w:num>
  <w:num w:numId="11">
    <w:abstractNumId w:val="22"/>
  </w:num>
  <w:num w:numId="12">
    <w:abstractNumId w:val="24"/>
  </w:num>
  <w:num w:numId="13">
    <w:abstractNumId w:val="1"/>
  </w:num>
  <w:num w:numId="14">
    <w:abstractNumId w:val="8"/>
  </w:num>
  <w:num w:numId="15">
    <w:abstractNumId w:val="7"/>
  </w:num>
  <w:num w:numId="16">
    <w:abstractNumId w:val="0"/>
  </w:num>
  <w:num w:numId="17">
    <w:abstractNumId w:val="9"/>
  </w:num>
  <w:num w:numId="18">
    <w:abstractNumId w:val="10"/>
  </w:num>
  <w:num w:numId="19">
    <w:abstractNumId w:val="20"/>
  </w:num>
  <w:num w:numId="20">
    <w:abstractNumId w:val="3"/>
  </w:num>
  <w:num w:numId="21">
    <w:abstractNumId w:val="14"/>
  </w:num>
  <w:num w:numId="22">
    <w:abstractNumId w:val="13"/>
  </w:num>
  <w:num w:numId="23">
    <w:abstractNumId w:val="15"/>
  </w:num>
  <w:num w:numId="24">
    <w:abstractNumId w:val="12"/>
  </w:num>
  <w:num w:numId="25">
    <w:abstractNumId w:val="11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80"/>
    <w:rsid w:val="00010588"/>
    <w:rsid w:val="00021F83"/>
    <w:rsid w:val="00026556"/>
    <w:rsid w:val="00027C25"/>
    <w:rsid w:val="00032310"/>
    <w:rsid w:val="0004202F"/>
    <w:rsid w:val="0004425D"/>
    <w:rsid w:val="0008080D"/>
    <w:rsid w:val="00083DF9"/>
    <w:rsid w:val="000931A1"/>
    <w:rsid w:val="00095464"/>
    <w:rsid w:val="000A011D"/>
    <w:rsid w:val="000A5232"/>
    <w:rsid w:val="000A624E"/>
    <w:rsid w:val="000B098D"/>
    <w:rsid w:val="000B2C43"/>
    <w:rsid w:val="000B3806"/>
    <w:rsid w:val="000C03A8"/>
    <w:rsid w:val="000C7DFE"/>
    <w:rsid w:val="000D63A5"/>
    <w:rsid w:val="000D719F"/>
    <w:rsid w:val="000E18A3"/>
    <w:rsid w:val="000E6223"/>
    <w:rsid w:val="001072F3"/>
    <w:rsid w:val="0011520B"/>
    <w:rsid w:val="0011644D"/>
    <w:rsid w:val="00136FE8"/>
    <w:rsid w:val="0014335E"/>
    <w:rsid w:val="001458B9"/>
    <w:rsid w:val="001642A4"/>
    <w:rsid w:val="00170DD0"/>
    <w:rsid w:val="00180FD3"/>
    <w:rsid w:val="001820C5"/>
    <w:rsid w:val="001A6899"/>
    <w:rsid w:val="001A7A58"/>
    <w:rsid w:val="001B705C"/>
    <w:rsid w:val="001C3E5C"/>
    <w:rsid w:val="001C53B3"/>
    <w:rsid w:val="001C74A0"/>
    <w:rsid w:val="001D7B0E"/>
    <w:rsid w:val="0020014F"/>
    <w:rsid w:val="00202529"/>
    <w:rsid w:val="002028C8"/>
    <w:rsid w:val="00205063"/>
    <w:rsid w:val="0021590A"/>
    <w:rsid w:val="00232F72"/>
    <w:rsid w:val="0024300F"/>
    <w:rsid w:val="00246DC7"/>
    <w:rsid w:val="0026229E"/>
    <w:rsid w:val="0027272F"/>
    <w:rsid w:val="002877AC"/>
    <w:rsid w:val="00291682"/>
    <w:rsid w:val="002B0160"/>
    <w:rsid w:val="002C2059"/>
    <w:rsid w:val="002C44C4"/>
    <w:rsid w:val="002E7D29"/>
    <w:rsid w:val="002F60C7"/>
    <w:rsid w:val="003246F5"/>
    <w:rsid w:val="00334178"/>
    <w:rsid w:val="00335DE0"/>
    <w:rsid w:val="00352A7B"/>
    <w:rsid w:val="003545E7"/>
    <w:rsid w:val="00362D2C"/>
    <w:rsid w:val="00363C15"/>
    <w:rsid w:val="003835A7"/>
    <w:rsid w:val="00394893"/>
    <w:rsid w:val="003A77B2"/>
    <w:rsid w:val="003C0A62"/>
    <w:rsid w:val="003C0F98"/>
    <w:rsid w:val="003D4A0F"/>
    <w:rsid w:val="003E2F13"/>
    <w:rsid w:val="003F256D"/>
    <w:rsid w:val="00401829"/>
    <w:rsid w:val="00413DB6"/>
    <w:rsid w:val="00420B79"/>
    <w:rsid w:val="00423381"/>
    <w:rsid w:val="00427EC5"/>
    <w:rsid w:val="004521DC"/>
    <w:rsid w:val="00462822"/>
    <w:rsid w:val="00473E15"/>
    <w:rsid w:val="00486F16"/>
    <w:rsid w:val="00494DD6"/>
    <w:rsid w:val="004950C5"/>
    <w:rsid w:val="00496CA9"/>
    <w:rsid w:val="00497967"/>
    <w:rsid w:val="004A7550"/>
    <w:rsid w:val="004B15C9"/>
    <w:rsid w:val="004B2BE0"/>
    <w:rsid w:val="004C0550"/>
    <w:rsid w:val="004C0E4B"/>
    <w:rsid w:val="004C164E"/>
    <w:rsid w:val="004C180D"/>
    <w:rsid w:val="004C4321"/>
    <w:rsid w:val="004C48C4"/>
    <w:rsid w:val="004D2B54"/>
    <w:rsid w:val="00505FCF"/>
    <w:rsid w:val="0051174C"/>
    <w:rsid w:val="00515C10"/>
    <w:rsid w:val="00517330"/>
    <w:rsid w:val="005224E4"/>
    <w:rsid w:val="00542CD3"/>
    <w:rsid w:val="0054408B"/>
    <w:rsid w:val="00556733"/>
    <w:rsid w:val="005632A1"/>
    <w:rsid w:val="005705BE"/>
    <w:rsid w:val="005726AA"/>
    <w:rsid w:val="00572FBC"/>
    <w:rsid w:val="00581796"/>
    <w:rsid w:val="005973CA"/>
    <w:rsid w:val="005B0DE6"/>
    <w:rsid w:val="005B26C8"/>
    <w:rsid w:val="005C0B7B"/>
    <w:rsid w:val="005C632B"/>
    <w:rsid w:val="005C6861"/>
    <w:rsid w:val="005D7C07"/>
    <w:rsid w:val="005E3214"/>
    <w:rsid w:val="005E74AF"/>
    <w:rsid w:val="005F22F7"/>
    <w:rsid w:val="005F5523"/>
    <w:rsid w:val="0061173E"/>
    <w:rsid w:val="00616637"/>
    <w:rsid w:val="006245E2"/>
    <w:rsid w:val="00641047"/>
    <w:rsid w:val="00653EC5"/>
    <w:rsid w:val="00656C45"/>
    <w:rsid w:val="00660A21"/>
    <w:rsid w:val="00672002"/>
    <w:rsid w:val="00674AB6"/>
    <w:rsid w:val="00684ECE"/>
    <w:rsid w:val="0069032A"/>
    <w:rsid w:val="0069760F"/>
    <w:rsid w:val="00697E8A"/>
    <w:rsid w:val="006A0D4F"/>
    <w:rsid w:val="006A71F3"/>
    <w:rsid w:val="006C7055"/>
    <w:rsid w:val="006D5CFA"/>
    <w:rsid w:val="006E6A86"/>
    <w:rsid w:val="00700088"/>
    <w:rsid w:val="00705F61"/>
    <w:rsid w:val="0071059A"/>
    <w:rsid w:val="007217E9"/>
    <w:rsid w:val="007353C2"/>
    <w:rsid w:val="00743267"/>
    <w:rsid w:val="00745E6E"/>
    <w:rsid w:val="00777DDF"/>
    <w:rsid w:val="00783539"/>
    <w:rsid w:val="007909D4"/>
    <w:rsid w:val="00791575"/>
    <w:rsid w:val="007A29F8"/>
    <w:rsid w:val="007A592E"/>
    <w:rsid w:val="007A5DD5"/>
    <w:rsid w:val="007D6BBF"/>
    <w:rsid w:val="007F0A75"/>
    <w:rsid w:val="007F7429"/>
    <w:rsid w:val="008053A5"/>
    <w:rsid w:val="00811ACE"/>
    <w:rsid w:val="00811F29"/>
    <w:rsid w:val="0081665C"/>
    <w:rsid w:val="008171C5"/>
    <w:rsid w:val="00843B5F"/>
    <w:rsid w:val="00844AB4"/>
    <w:rsid w:val="00847FC7"/>
    <w:rsid w:val="008559DB"/>
    <w:rsid w:val="00885CAF"/>
    <w:rsid w:val="00891EB6"/>
    <w:rsid w:val="0089384B"/>
    <w:rsid w:val="008B140D"/>
    <w:rsid w:val="008C6C03"/>
    <w:rsid w:val="008D5E34"/>
    <w:rsid w:val="008F10A7"/>
    <w:rsid w:val="00930A93"/>
    <w:rsid w:val="00931CC4"/>
    <w:rsid w:val="0095110A"/>
    <w:rsid w:val="00952C11"/>
    <w:rsid w:val="00970CE9"/>
    <w:rsid w:val="00973E5E"/>
    <w:rsid w:val="0098551C"/>
    <w:rsid w:val="009873EF"/>
    <w:rsid w:val="009A0CF9"/>
    <w:rsid w:val="009B28D8"/>
    <w:rsid w:val="009B3718"/>
    <w:rsid w:val="009B571E"/>
    <w:rsid w:val="009C65AF"/>
    <w:rsid w:val="009E4AF4"/>
    <w:rsid w:val="009E7A75"/>
    <w:rsid w:val="00A02879"/>
    <w:rsid w:val="00A158E5"/>
    <w:rsid w:val="00A16749"/>
    <w:rsid w:val="00A360AF"/>
    <w:rsid w:val="00A36CA3"/>
    <w:rsid w:val="00A43758"/>
    <w:rsid w:val="00A4405A"/>
    <w:rsid w:val="00A445FE"/>
    <w:rsid w:val="00A517F3"/>
    <w:rsid w:val="00A54CD6"/>
    <w:rsid w:val="00A550D1"/>
    <w:rsid w:val="00A6461F"/>
    <w:rsid w:val="00A66303"/>
    <w:rsid w:val="00A66E82"/>
    <w:rsid w:val="00A86315"/>
    <w:rsid w:val="00A909E8"/>
    <w:rsid w:val="00AA2C7A"/>
    <w:rsid w:val="00AD083B"/>
    <w:rsid w:val="00AD1990"/>
    <w:rsid w:val="00B008EE"/>
    <w:rsid w:val="00B171A7"/>
    <w:rsid w:val="00B20AAE"/>
    <w:rsid w:val="00B30B93"/>
    <w:rsid w:val="00B36FEC"/>
    <w:rsid w:val="00B50AE6"/>
    <w:rsid w:val="00B64BBE"/>
    <w:rsid w:val="00B679D9"/>
    <w:rsid w:val="00B865A4"/>
    <w:rsid w:val="00B969AE"/>
    <w:rsid w:val="00BB0313"/>
    <w:rsid w:val="00BB1CCD"/>
    <w:rsid w:val="00BB4AA2"/>
    <w:rsid w:val="00BC12CC"/>
    <w:rsid w:val="00BE399B"/>
    <w:rsid w:val="00BE4DB0"/>
    <w:rsid w:val="00BE75DF"/>
    <w:rsid w:val="00BF4CBD"/>
    <w:rsid w:val="00BF577C"/>
    <w:rsid w:val="00C02BBF"/>
    <w:rsid w:val="00C05780"/>
    <w:rsid w:val="00C0769D"/>
    <w:rsid w:val="00C138B8"/>
    <w:rsid w:val="00C15C39"/>
    <w:rsid w:val="00C277A9"/>
    <w:rsid w:val="00C27A88"/>
    <w:rsid w:val="00C32047"/>
    <w:rsid w:val="00C3315D"/>
    <w:rsid w:val="00C3384C"/>
    <w:rsid w:val="00C33ABC"/>
    <w:rsid w:val="00C3451B"/>
    <w:rsid w:val="00C43970"/>
    <w:rsid w:val="00C46E80"/>
    <w:rsid w:val="00C475BF"/>
    <w:rsid w:val="00C507B9"/>
    <w:rsid w:val="00C53B99"/>
    <w:rsid w:val="00C56ACC"/>
    <w:rsid w:val="00C63D1C"/>
    <w:rsid w:val="00C67936"/>
    <w:rsid w:val="00C70F49"/>
    <w:rsid w:val="00C819FF"/>
    <w:rsid w:val="00CA1D78"/>
    <w:rsid w:val="00CA6435"/>
    <w:rsid w:val="00CB1231"/>
    <w:rsid w:val="00CB1D7D"/>
    <w:rsid w:val="00CB215C"/>
    <w:rsid w:val="00CC1A61"/>
    <w:rsid w:val="00CC5700"/>
    <w:rsid w:val="00CD55EA"/>
    <w:rsid w:val="00CE78DB"/>
    <w:rsid w:val="00CF38A5"/>
    <w:rsid w:val="00CF7A00"/>
    <w:rsid w:val="00D06942"/>
    <w:rsid w:val="00D10AE3"/>
    <w:rsid w:val="00D11A8E"/>
    <w:rsid w:val="00D27CBA"/>
    <w:rsid w:val="00D47B48"/>
    <w:rsid w:val="00D52BD6"/>
    <w:rsid w:val="00D54684"/>
    <w:rsid w:val="00D55478"/>
    <w:rsid w:val="00D600B1"/>
    <w:rsid w:val="00D60149"/>
    <w:rsid w:val="00D720BA"/>
    <w:rsid w:val="00D72E5B"/>
    <w:rsid w:val="00D747E8"/>
    <w:rsid w:val="00D83AD6"/>
    <w:rsid w:val="00D84192"/>
    <w:rsid w:val="00D974D4"/>
    <w:rsid w:val="00DB77B6"/>
    <w:rsid w:val="00DE2CD8"/>
    <w:rsid w:val="00DE777C"/>
    <w:rsid w:val="00E12BED"/>
    <w:rsid w:val="00E1304F"/>
    <w:rsid w:val="00E529A0"/>
    <w:rsid w:val="00E6751A"/>
    <w:rsid w:val="00E74751"/>
    <w:rsid w:val="00E91BE1"/>
    <w:rsid w:val="00EA0609"/>
    <w:rsid w:val="00EA2B10"/>
    <w:rsid w:val="00EC1E96"/>
    <w:rsid w:val="00ED05F3"/>
    <w:rsid w:val="00EE4547"/>
    <w:rsid w:val="00EF1C2A"/>
    <w:rsid w:val="00EF2CDB"/>
    <w:rsid w:val="00EF40FE"/>
    <w:rsid w:val="00F0257D"/>
    <w:rsid w:val="00F101D3"/>
    <w:rsid w:val="00F219F0"/>
    <w:rsid w:val="00F30524"/>
    <w:rsid w:val="00F31A4C"/>
    <w:rsid w:val="00F339DF"/>
    <w:rsid w:val="00F42F43"/>
    <w:rsid w:val="00F547BD"/>
    <w:rsid w:val="00F63BBD"/>
    <w:rsid w:val="00F71993"/>
    <w:rsid w:val="00F74E62"/>
    <w:rsid w:val="00FB1780"/>
    <w:rsid w:val="00FB2C41"/>
    <w:rsid w:val="00FC57D2"/>
    <w:rsid w:val="00FD0CC2"/>
    <w:rsid w:val="00FD6579"/>
    <w:rsid w:val="00FE262D"/>
    <w:rsid w:val="00FE75A7"/>
    <w:rsid w:val="00FF50D4"/>
    <w:rsid w:val="00FF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5DFBE"/>
  <w15:chartTrackingRefBased/>
  <w15:docId w15:val="{F6DBD585-8B62-4AB6-82F4-9CFBC06B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CF"/>
  </w:style>
  <w:style w:type="paragraph" w:styleId="1">
    <w:name w:val="heading 1"/>
    <w:basedOn w:val="a"/>
    <w:link w:val="10"/>
    <w:uiPriority w:val="9"/>
    <w:qFormat/>
    <w:rsid w:val="00C057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057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7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57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05780"/>
  </w:style>
  <w:style w:type="paragraph" w:customStyle="1" w:styleId="dname">
    <w:name w:val="dname"/>
    <w:basedOn w:val="a"/>
    <w:uiPriority w:val="99"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578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05780"/>
    <w:rPr>
      <w:color w:val="800080"/>
      <w:u w:val="single"/>
    </w:rPr>
  </w:style>
  <w:style w:type="character" w:customStyle="1" w:styleId="inline-comment">
    <w:name w:val="inline-comment"/>
    <w:basedOn w:val="a0"/>
    <w:rsid w:val="00C05780"/>
  </w:style>
  <w:style w:type="paragraph" w:styleId="HTML">
    <w:name w:val="HTML Preformatted"/>
    <w:basedOn w:val="a"/>
    <w:link w:val="HTML0"/>
    <w:uiPriority w:val="99"/>
    <w:unhideWhenUsed/>
    <w:rsid w:val="00C057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0578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oc-info">
    <w:name w:val="doc-info"/>
    <w:basedOn w:val="a"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04425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4425D"/>
    <w:pPr>
      <w:ind w:left="720"/>
      <w:contextualSpacing/>
    </w:pPr>
    <w:rPr>
      <w:lang w:val="en-US"/>
    </w:rPr>
  </w:style>
  <w:style w:type="paragraph" w:customStyle="1" w:styleId="xl65">
    <w:name w:val="xl65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66">
    <w:name w:val="xl66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7">
    <w:name w:val="xl67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8">
    <w:name w:val="xl68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9">
    <w:name w:val="xl69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0">
    <w:name w:val="xl70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1">
    <w:name w:val="xl71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2">
    <w:name w:val="xl72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3">
    <w:name w:val="xl73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4">
    <w:name w:val="xl74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5">
    <w:name w:val="xl75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6">
    <w:name w:val="xl76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7">
    <w:name w:val="xl77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8">
    <w:name w:val="xl78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79">
    <w:name w:val="xl79"/>
    <w:basedOn w:val="a"/>
    <w:rsid w:val="0004425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0">
    <w:name w:val="xl80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1">
    <w:name w:val="xl81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2">
    <w:name w:val="xl82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3">
    <w:name w:val="xl83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4">
    <w:name w:val="xl84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5">
    <w:name w:val="xl85"/>
    <w:basedOn w:val="a"/>
    <w:rsid w:val="000442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6">
    <w:name w:val="xl86"/>
    <w:basedOn w:val="a"/>
    <w:rsid w:val="000442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7">
    <w:name w:val="xl87"/>
    <w:basedOn w:val="a"/>
    <w:rsid w:val="000442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8">
    <w:name w:val="xl88"/>
    <w:basedOn w:val="a"/>
    <w:rsid w:val="000442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9">
    <w:name w:val="xl89"/>
    <w:basedOn w:val="a"/>
    <w:rsid w:val="0004425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character" w:customStyle="1" w:styleId="y2iqfc">
    <w:name w:val="y2iqfc"/>
    <w:basedOn w:val="a0"/>
    <w:rsid w:val="0008080D"/>
  </w:style>
  <w:style w:type="paragraph" w:styleId="a8">
    <w:name w:val="Balloon Text"/>
    <w:basedOn w:val="a"/>
    <w:link w:val="a9"/>
    <w:uiPriority w:val="99"/>
    <w:semiHidden/>
    <w:unhideWhenUsed/>
    <w:rsid w:val="00BE4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E4DB0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CC1A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b">
    <w:name w:val="annotation reference"/>
    <w:basedOn w:val="a0"/>
    <w:uiPriority w:val="99"/>
    <w:semiHidden/>
    <w:unhideWhenUsed/>
    <w:rsid w:val="005C0B7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C0B7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C0B7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C0B7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C0B7B"/>
    <w:rPr>
      <w:b/>
      <w:bCs/>
      <w:sz w:val="20"/>
      <w:szCs w:val="20"/>
    </w:rPr>
  </w:style>
  <w:style w:type="character" w:customStyle="1" w:styleId="af0">
    <w:name w:val="Основной текст_"/>
    <w:basedOn w:val="a0"/>
    <w:link w:val="12"/>
    <w:rsid w:val="00572FBC"/>
    <w:rPr>
      <w:rFonts w:ascii="Times New Roman" w:eastAsia="Times New Roman" w:hAnsi="Times New Roman" w:cs="Times New Roman"/>
      <w:sz w:val="19"/>
      <w:szCs w:val="19"/>
    </w:rPr>
  </w:style>
  <w:style w:type="character" w:customStyle="1" w:styleId="af1">
    <w:name w:val="Другое_"/>
    <w:basedOn w:val="a0"/>
    <w:link w:val="af2"/>
    <w:rsid w:val="00572FBC"/>
    <w:rPr>
      <w:rFonts w:ascii="Times New Roman" w:eastAsia="Times New Roman" w:hAnsi="Times New Roman" w:cs="Times New Roman"/>
      <w:sz w:val="19"/>
      <w:szCs w:val="19"/>
    </w:rPr>
  </w:style>
  <w:style w:type="paragraph" w:customStyle="1" w:styleId="12">
    <w:name w:val="Основной текст1"/>
    <w:basedOn w:val="a"/>
    <w:link w:val="af0"/>
    <w:rsid w:val="00572FB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f2">
    <w:name w:val="Другое"/>
    <w:basedOn w:val="a"/>
    <w:link w:val="af1"/>
    <w:rsid w:val="00572FB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8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0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53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in.adlia.tj/DOCUMENTS/DocumentView?DocumentId=1711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dmin.adlia.tj/DOCUMENTS/DocumentView?DocumentId=1711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BB4FF-A8A6-47F4-957B-76E7B6C33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10150</Words>
  <Characters>57859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 Khaidarov</dc:creator>
  <cp:keywords/>
  <dc:description/>
  <cp:lastModifiedBy>Админ</cp:lastModifiedBy>
  <cp:revision>2</cp:revision>
  <cp:lastPrinted>2025-09-13T06:31:00Z</cp:lastPrinted>
  <dcterms:created xsi:type="dcterms:W3CDTF">2026-04-17T09:18:00Z</dcterms:created>
  <dcterms:modified xsi:type="dcterms:W3CDTF">2026-04-17T09:18:00Z</dcterms:modified>
</cp:coreProperties>
</file>