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204" w:rsidRPr="0066617C" w:rsidRDefault="00723204" w:rsidP="00723204">
      <w:pPr>
        <w:tabs>
          <w:tab w:val="left" w:pos="5954"/>
        </w:tabs>
        <w:jc w:val="right"/>
        <w:rPr>
          <w:rFonts w:ascii="Times New Roman Tj" w:hAnsi="Times New Roman Tj"/>
          <w:sz w:val="28"/>
          <w:szCs w:val="28"/>
        </w:rPr>
      </w:pPr>
      <w:r w:rsidRPr="0066617C">
        <w:rPr>
          <w:rFonts w:ascii="Times New Roman Tj" w:hAnsi="Times New Roman Tj"/>
          <w:sz w:val="28"/>
          <w:szCs w:val="28"/>
        </w:rPr>
        <w:t xml:space="preserve"> Утвержден</w:t>
      </w:r>
    </w:p>
    <w:p w:rsidR="00723204" w:rsidRPr="0066617C" w:rsidRDefault="00723204" w:rsidP="00723204">
      <w:pPr>
        <w:tabs>
          <w:tab w:val="left" w:pos="5954"/>
        </w:tabs>
        <w:ind w:left="9639" w:firstLine="284"/>
        <w:jc w:val="center"/>
        <w:rPr>
          <w:rFonts w:ascii="Times New Roman Tj" w:hAnsi="Times New Roman Tj"/>
          <w:sz w:val="28"/>
          <w:szCs w:val="28"/>
          <w:lang w:val="tg-Cyrl-TJ"/>
        </w:rPr>
      </w:pPr>
      <w:r w:rsidRPr="0066617C">
        <w:rPr>
          <w:rFonts w:ascii="Times New Roman Tj" w:hAnsi="Times New Roman Tj"/>
          <w:sz w:val="28"/>
          <w:szCs w:val="28"/>
        </w:rPr>
        <w:t xml:space="preserve">        постановлением</w:t>
      </w:r>
      <w:r w:rsidRPr="0066617C">
        <w:rPr>
          <w:rFonts w:ascii="Times New Roman Tj" w:hAnsi="Times New Roman Tj"/>
          <w:sz w:val="28"/>
          <w:szCs w:val="28"/>
          <w:lang w:val="tg-Cyrl-TJ"/>
        </w:rPr>
        <w:t xml:space="preserve"> </w:t>
      </w:r>
      <w:r w:rsidRPr="0066617C">
        <w:rPr>
          <w:rFonts w:ascii="Times New Roman Tj" w:hAnsi="Times New Roman Tj"/>
          <w:sz w:val="28"/>
          <w:szCs w:val="28"/>
        </w:rPr>
        <w:t>Правительства</w:t>
      </w:r>
    </w:p>
    <w:p w:rsidR="00723204" w:rsidRPr="0066617C" w:rsidRDefault="00723204" w:rsidP="00723204">
      <w:pPr>
        <w:tabs>
          <w:tab w:val="left" w:pos="5954"/>
        </w:tabs>
        <w:ind w:left="9639"/>
        <w:rPr>
          <w:rFonts w:ascii="Times New Roman Tj" w:hAnsi="Times New Roman Tj"/>
          <w:sz w:val="28"/>
          <w:szCs w:val="28"/>
          <w:lang w:val="tg-Cyrl-TJ"/>
        </w:rPr>
      </w:pPr>
      <w:r w:rsidRPr="0066617C">
        <w:rPr>
          <w:rFonts w:ascii="Times New Roman Tj" w:hAnsi="Times New Roman Tj"/>
          <w:sz w:val="28"/>
          <w:szCs w:val="28"/>
        </w:rPr>
        <w:t xml:space="preserve">             Республики Таджикистан</w:t>
      </w:r>
      <w:r w:rsidRPr="0066617C">
        <w:rPr>
          <w:rFonts w:ascii="Times New Roman Tj" w:hAnsi="Times New Roman Tj"/>
          <w:sz w:val="28"/>
          <w:szCs w:val="28"/>
          <w:lang w:val="tg-Cyrl-TJ"/>
        </w:rPr>
        <w:t xml:space="preserve"> </w:t>
      </w:r>
    </w:p>
    <w:p w:rsidR="00723204" w:rsidRPr="0066617C" w:rsidRDefault="00592C8E" w:rsidP="00723204">
      <w:pPr>
        <w:tabs>
          <w:tab w:val="left" w:pos="5954"/>
        </w:tabs>
        <w:ind w:firstLine="9923"/>
        <w:rPr>
          <w:rFonts w:ascii="Times New Roman Tj" w:hAnsi="Times New Roman Tj"/>
          <w:b/>
          <w:bCs/>
          <w:sz w:val="28"/>
          <w:szCs w:val="28"/>
          <w:lang w:val="tg-Cyrl-TJ"/>
        </w:rPr>
      </w:pPr>
      <w:r>
        <w:rPr>
          <w:rFonts w:ascii="Times New Roman Tj" w:hAnsi="Times New Roman Tj"/>
          <w:sz w:val="28"/>
          <w:szCs w:val="28"/>
        </w:rPr>
        <w:t xml:space="preserve">         от «28</w:t>
      </w:r>
      <w:r w:rsidR="00723204" w:rsidRPr="0066617C">
        <w:rPr>
          <w:rFonts w:ascii="Times New Roman Tj" w:hAnsi="Times New Roman Tj"/>
          <w:sz w:val="28"/>
          <w:szCs w:val="28"/>
        </w:rPr>
        <w:t>»</w:t>
      </w:r>
      <w:r w:rsidR="00723204" w:rsidRPr="0066617C">
        <w:rPr>
          <w:rStyle w:val="a6"/>
          <w:rFonts w:ascii="Times New Roman Tj" w:hAnsi="Times New Roman Tj"/>
          <w:sz w:val="28"/>
          <w:szCs w:val="28"/>
        </w:rPr>
        <w:t xml:space="preserve"> </w:t>
      </w:r>
      <w:r w:rsidRPr="00592C8E">
        <w:rPr>
          <w:rStyle w:val="a6"/>
          <w:rFonts w:ascii="Times New Roman Tj" w:hAnsi="Times New Roman Tj"/>
          <w:b w:val="0"/>
          <w:sz w:val="28"/>
          <w:szCs w:val="28"/>
        </w:rPr>
        <w:t>марта</w:t>
      </w:r>
      <w:r w:rsidR="00723204" w:rsidRPr="0066617C">
        <w:rPr>
          <w:rStyle w:val="a6"/>
          <w:rFonts w:ascii="Times New Roman Tj" w:hAnsi="Times New Roman Tj"/>
          <w:sz w:val="28"/>
          <w:szCs w:val="28"/>
        </w:rPr>
        <w:t xml:space="preserve"> </w:t>
      </w:r>
      <w:r w:rsidR="00723204" w:rsidRPr="0066617C">
        <w:rPr>
          <w:rStyle w:val="a6"/>
          <w:rFonts w:ascii="Times New Roman Tj" w:hAnsi="Times New Roman Tj"/>
          <w:b w:val="0"/>
          <w:bCs w:val="0"/>
          <w:sz w:val="28"/>
          <w:szCs w:val="28"/>
        </w:rPr>
        <w:t>2026 года, №</w:t>
      </w:r>
      <w:r w:rsidRPr="00592C8E">
        <w:rPr>
          <w:rFonts w:ascii="Times New Roman Tj" w:hAnsi="Times New Roman Tj"/>
          <w:bCs/>
          <w:sz w:val="28"/>
          <w:szCs w:val="28"/>
        </w:rPr>
        <w:t>167</w:t>
      </w:r>
    </w:p>
    <w:p w:rsidR="00F40CC4" w:rsidRPr="0066617C" w:rsidRDefault="00F40CC4" w:rsidP="001852FC">
      <w:pPr>
        <w:pBdr>
          <w:top w:val="nil"/>
          <w:left w:val="nil"/>
          <w:bottom w:val="nil"/>
          <w:right w:val="nil"/>
          <w:between w:val="nil"/>
          <w:bar w:val="nil"/>
        </w:pBdr>
        <w:tabs>
          <w:tab w:val="left" w:pos="142"/>
        </w:tabs>
        <w:jc w:val="center"/>
        <w:rPr>
          <w:rFonts w:ascii="Times New Roman Tj" w:eastAsia="Arial Unicode MS" w:hAnsi="Times New Roman Tj"/>
          <w:bCs/>
          <w:color w:val="000000"/>
          <w:sz w:val="28"/>
          <w:szCs w:val="28"/>
          <w:u w:color="000000"/>
          <w:bdr w:val="nil"/>
          <w:lang w:val="tg-Cyrl-TJ" w:eastAsia="ru-RU"/>
        </w:rPr>
      </w:pPr>
    </w:p>
    <w:p w:rsidR="00E45876" w:rsidRPr="0066617C" w:rsidRDefault="00E45876" w:rsidP="00C2357A">
      <w:pPr>
        <w:pBdr>
          <w:top w:val="nil"/>
          <w:left w:val="nil"/>
          <w:bottom w:val="nil"/>
          <w:right w:val="nil"/>
          <w:between w:val="nil"/>
          <w:bar w:val="nil"/>
        </w:pBdr>
        <w:tabs>
          <w:tab w:val="left" w:pos="142"/>
        </w:tabs>
        <w:jc w:val="center"/>
        <w:rPr>
          <w:rFonts w:ascii="Times New Roman Tj" w:eastAsia="Arial Unicode MS" w:hAnsi="Times New Roman Tj"/>
          <w:bCs/>
          <w:color w:val="000000"/>
          <w:sz w:val="28"/>
          <w:szCs w:val="28"/>
          <w:u w:color="000000"/>
          <w:bdr w:val="nil"/>
          <w:lang w:eastAsia="ru-RU"/>
        </w:rPr>
      </w:pPr>
    </w:p>
    <w:p w:rsidR="00E45876" w:rsidRPr="0066617C" w:rsidRDefault="00F40CC4" w:rsidP="00C2357A">
      <w:pPr>
        <w:pBdr>
          <w:top w:val="nil"/>
          <w:left w:val="nil"/>
          <w:bottom w:val="nil"/>
          <w:right w:val="nil"/>
          <w:between w:val="nil"/>
          <w:bar w:val="nil"/>
        </w:pBdr>
        <w:tabs>
          <w:tab w:val="left" w:pos="142"/>
        </w:tabs>
        <w:jc w:val="center"/>
        <w:rPr>
          <w:rFonts w:ascii="Times New Roman Tj" w:hAnsi="Times New Roman Tj"/>
          <w:bCs/>
          <w:color w:val="000000"/>
          <w:sz w:val="28"/>
          <w:szCs w:val="28"/>
          <w:lang w:val="tg-Cyrl-TJ" w:eastAsia="ru-RU"/>
        </w:rPr>
      </w:pPr>
      <w:r w:rsidRPr="0066617C">
        <w:rPr>
          <w:rFonts w:ascii="Times New Roman Tj" w:eastAsia="Arial Unicode MS" w:hAnsi="Times New Roman Tj"/>
          <w:bCs/>
          <w:color w:val="000000"/>
          <w:sz w:val="28"/>
          <w:szCs w:val="28"/>
          <w:u w:color="000000"/>
          <w:bdr w:val="nil"/>
          <w:lang w:eastAsia="ru-RU"/>
        </w:rPr>
        <w:t xml:space="preserve">План </w:t>
      </w:r>
      <w:r w:rsidRPr="0066617C">
        <w:rPr>
          <w:rFonts w:ascii="Times New Roman Tj" w:eastAsia="Arial Unicode MS" w:hAnsi="Times New Roman Tj"/>
          <w:bCs/>
          <w:color w:val="000000"/>
          <w:sz w:val="28"/>
          <w:szCs w:val="28"/>
          <w:u w:color="000000"/>
          <w:bdr w:val="nil"/>
          <w:lang w:val="tg-Cyrl-TJ" w:eastAsia="ru-RU"/>
        </w:rPr>
        <w:t>действ</w:t>
      </w:r>
      <w:proofErr w:type="spellStart"/>
      <w:r w:rsidRPr="0066617C">
        <w:rPr>
          <w:rFonts w:ascii="Times New Roman Tj" w:eastAsia="Arial Unicode MS" w:hAnsi="Times New Roman Tj"/>
          <w:bCs/>
          <w:color w:val="000000"/>
          <w:sz w:val="28"/>
          <w:szCs w:val="28"/>
          <w:u w:color="000000"/>
          <w:bdr w:val="nil"/>
          <w:lang w:eastAsia="ru-RU"/>
        </w:rPr>
        <w:t>ий</w:t>
      </w:r>
      <w:proofErr w:type="spellEnd"/>
      <w:r w:rsidRPr="0066617C">
        <w:rPr>
          <w:rFonts w:ascii="Times New Roman Tj" w:eastAsia="Arial Unicode MS" w:hAnsi="Times New Roman Tj"/>
          <w:bCs/>
          <w:color w:val="000000"/>
          <w:sz w:val="28"/>
          <w:szCs w:val="28"/>
          <w:u w:color="000000"/>
          <w:bdr w:val="nil"/>
          <w:lang w:eastAsia="ru-RU"/>
        </w:rPr>
        <w:t xml:space="preserve"> Государственной программы </w:t>
      </w:r>
      <w:r w:rsidRPr="0066617C">
        <w:rPr>
          <w:rFonts w:ascii="Times New Roman Tj" w:hAnsi="Times New Roman Tj"/>
          <w:bCs/>
          <w:color w:val="000000"/>
          <w:sz w:val="28"/>
          <w:szCs w:val="28"/>
          <w:lang w:eastAsia="ru-RU"/>
        </w:rPr>
        <w:t>на</w:t>
      </w:r>
      <w:r w:rsidRPr="0066617C">
        <w:rPr>
          <w:rFonts w:ascii="Times New Roman Tj" w:hAnsi="Times New Roman Tj"/>
          <w:bCs/>
          <w:color w:val="000000"/>
          <w:sz w:val="28"/>
          <w:szCs w:val="28"/>
          <w:lang w:val="tg-Cyrl-TJ" w:eastAsia="ru-RU"/>
        </w:rPr>
        <w:t>учно-инновационного</w:t>
      </w:r>
      <w:r w:rsidRPr="0066617C">
        <w:rPr>
          <w:rFonts w:ascii="Times New Roman Tj" w:hAnsi="Times New Roman Tj"/>
          <w:bCs/>
          <w:color w:val="000000"/>
          <w:sz w:val="28"/>
          <w:szCs w:val="28"/>
          <w:lang w:eastAsia="ru-RU"/>
        </w:rPr>
        <w:t xml:space="preserve"> развития</w:t>
      </w:r>
      <w:r w:rsidR="00E45876" w:rsidRPr="0066617C">
        <w:rPr>
          <w:rFonts w:ascii="Times New Roman Tj" w:hAnsi="Times New Roman Tj"/>
          <w:bCs/>
          <w:color w:val="000000"/>
          <w:sz w:val="28"/>
          <w:szCs w:val="28"/>
          <w:lang w:val="tg-Cyrl-TJ" w:eastAsia="ru-RU"/>
        </w:rPr>
        <w:t xml:space="preserve"> </w:t>
      </w:r>
    </w:p>
    <w:p w:rsidR="00F40CC4" w:rsidRPr="0066617C" w:rsidRDefault="00605B87" w:rsidP="00E45876">
      <w:pPr>
        <w:pBdr>
          <w:top w:val="nil"/>
          <w:left w:val="nil"/>
          <w:bottom w:val="nil"/>
          <w:right w:val="nil"/>
          <w:between w:val="nil"/>
          <w:bar w:val="nil"/>
        </w:pBdr>
        <w:tabs>
          <w:tab w:val="left" w:pos="142"/>
        </w:tabs>
        <w:jc w:val="center"/>
        <w:rPr>
          <w:rFonts w:ascii="Times New Roman Tj" w:hAnsi="Times New Roman Tj"/>
          <w:bCs/>
          <w:color w:val="000000"/>
          <w:sz w:val="28"/>
          <w:szCs w:val="28"/>
          <w:lang w:eastAsia="ru-RU"/>
        </w:rPr>
      </w:pPr>
      <w:r>
        <w:rPr>
          <w:rFonts w:ascii="Times New Roman Tj" w:hAnsi="Times New Roman Tj"/>
          <w:bCs/>
          <w:color w:val="000000"/>
          <w:sz w:val="28"/>
          <w:szCs w:val="28"/>
          <w:lang w:val="tg-Cyrl-TJ" w:eastAsia="ru-RU"/>
        </w:rPr>
        <w:t xml:space="preserve">в </w:t>
      </w:r>
      <w:r w:rsidR="00F40CC4" w:rsidRPr="0066617C">
        <w:rPr>
          <w:rFonts w:ascii="Times New Roman Tj" w:hAnsi="Times New Roman Tj"/>
          <w:bCs/>
          <w:color w:val="000000"/>
          <w:sz w:val="28"/>
          <w:szCs w:val="28"/>
          <w:lang w:val="tg-Cyrl-TJ" w:eastAsia="ru-RU"/>
        </w:rPr>
        <w:t>Р</w:t>
      </w:r>
      <w:proofErr w:type="spellStart"/>
      <w:r w:rsidR="00E45876" w:rsidRPr="0066617C">
        <w:rPr>
          <w:rFonts w:ascii="Times New Roman Tj" w:hAnsi="Times New Roman Tj"/>
          <w:bCs/>
          <w:color w:val="000000"/>
          <w:sz w:val="28"/>
          <w:szCs w:val="28"/>
          <w:lang w:eastAsia="ru-RU"/>
        </w:rPr>
        <w:t>еспублики</w:t>
      </w:r>
      <w:proofErr w:type="spellEnd"/>
      <w:r w:rsidR="00F40CC4" w:rsidRPr="0066617C">
        <w:rPr>
          <w:rFonts w:ascii="Times New Roman Tj" w:hAnsi="Times New Roman Tj"/>
          <w:bCs/>
          <w:color w:val="000000"/>
          <w:sz w:val="28"/>
          <w:szCs w:val="28"/>
          <w:lang w:val="tg-Cyrl-TJ" w:eastAsia="ru-RU"/>
        </w:rPr>
        <w:t xml:space="preserve"> Т</w:t>
      </w:r>
      <w:proofErr w:type="spellStart"/>
      <w:r w:rsidR="00F40CC4" w:rsidRPr="0066617C">
        <w:rPr>
          <w:rFonts w:ascii="Times New Roman Tj" w:hAnsi="Times New Roman Tj"/>
          <w:bCs/>
          <w:color w:val="000000"/>
          <w:sz w:val="28"/>
          <w:szCs w:val="28"/>
          <w:lang w:eastAsia="ru-RU"/>
        </w:rPr>
        <w:t>аджикистан</w:t>
      </w:r>
      <w:proofErr w:type="spellEnd"/>
      <w:r w:rsidR="00E45876" w:rsidRPr="0066617C">
        <w:rPr>
          <w:rFonts w:ascii="Times New Roman Tj" w:hAnsi="Times New Roman Tj"/>
          <w:bCs/>
          <w:color w:val="000000"/>
          <w:sz w:val="28"/>
          <w:szCs w:val="28"/>
          <w:lang w:eastAsia="ru-RU"/>
        </w:rPr>
        <w:t xml:space="preserve"> </w:t>
      </w:r>
      <w:r w:rsidR="00F40CC4" w:rsidRPr="0066617C">
        <w:rPr>
          <w:rFonts w:ascii="Times New Roman Tj" w:hAnsi="Times New Roman Tj"/>
          <w:bCs/>
          <w:color w:val="000000"/>
          <w:sz w:val="28"/>
          <w:szCs w:val="28"/>
          <w:lang w:eastAsia="ru-RU"/>
        </w:rPr>
        <w:t>на 202</w:t>
      </w:r>
      <w:r w:rsidR="00F40CC4" w:rsidRPr="0066617C">
        <w:rPr>
          <w:rFonts w:ascii="Times New Roman Tj" w:hAnsi="Times New Roman Tj"/>
          <w:color w:val="000000"/>
          <w:sz w:val="28"/>
          <w:szCs w:val="28"/>
          <w:lang w:eastAsia="ru-RU"/>
        </w:rPr>
        <w:t>3</w:t>
      </w:r>
      <w:r w:rsidR="00F40CC4" w:rsidRPr="0066617C">
        <w:rPr>
          <w:rFonts w:ascii="Times New Roman Tj" w:hAnsi="Times New Roman Tj"/>
          <w:bCs/>
          <w:color w:val="000000"/>
          <w:sz w:val="28"/>
          <w:szCs w:val="28"/>
          <w:lang w:eastAsia="ru-RU"/>
        </w:rPr>
        <w:t>-202</w:t>
      </w:r>
      <w:r w:rsidR="00F40CC4" w:rsidRPr="0066617C">
        <w:rPr>
          <w:rFonts w:ascii="Times New Roman Tj" w:hAnsi="Times New Roman Tj"/>
          <w:color w:val="000000"/>
          <w:sz w:val="28"/>
          <w:szCs w:val="28"/>
          <w:lang w:eastAsia="ru-RU"/>
        </w:rPr>
        <w:t>7</w:t>
      </w:r>
      <w:r w:rsidR="00F40CC4" w:rsidRPr="0066617C">
        <w:rPr>
          <w:rFonts w:ascii="Times New Roman Tj" w:hAnsi="Times New Roman Tj"/>
          <w:bCs/>
          <w:color w:val="000000"/>
          <w:sz w:val="28"/>
          <w:szCs w:val="28"/>
          <w:lang w:eastAsia="ru-RU"/>
        </w:rPr>
        <w:t xml:space="preserve"> годы</w:t>
      </w:r>
      <w:r w:rsidR="00E45876" w:rsidRPr="0066617C">
        <w:rPr>
          <w:rFonts w:ascii="Times New Roman Tj" w:hAnsi="Times New Roman Tj"/>
          <w:bCs/>
          <w:color w:val="000000"/>
          <w:sz w:val="28"/>
          <w:szCs w:val="28"/>
          <w:lang w:eastAsia="ru-RU"/>
        </w:rPr>
        <w:t xml:space="preserve"> в </w:t>
      </w:r>
      <w:r w:rsidR="00E45876" w:rsidRPr="0066617C">
        <w:rPr>
          <w:rFonts w:ascii="Times New Roman Tj" w:eastAsia="Arial Unicode MS" w:hAnsi="Times New Roman Tj"/>
          <w:bCs/>
          <w:color w:val="000000"/>
          <w:sz w:val="28"/>
          <w:szCs w:val="28"/>
          <w:u w:color="000000"/>
          <w:bdr w:val="nil"/>
          <w:lang w:eastAsia="ru-RU"/>
        </w:rPr>
        <w:t>2026-2027 год</w:t>
      </w:r>
      <w:r w:rsidR="002C1964">
        <w:rPr>
          <w:rFonts w:ascii="Times New Roman Tj" w:eastAsia="Arial Unicode MS" w:hAnsi="Times New Roman Tj"/>
          <w:bCs/>
          <w:color w:val="000000"/>
          <w:sz w:val="28"/>
          <w:szCs w:val="28"/>
          <w:u w:color="000000"/>
          <w:bdr w:val="nil"/>
          <w:lang w:eastAsia="ru-RU"/>
        </w:rPr>
        <w:t>ах</w:t>
      </w:r>
    </w:p>
    <w:p w:rsidR="00F40CC4" w:rsidRPr="0066617C" w:rsidRDefault="00F40CC4" w:rsidP="001852FC">
      <w:pPr>
        <w:pBdr>
          <w:top w:val="nil"/>
          <w:left w:val="nil"/>
          <w:bottom w:val="nil"/>
          <w:right w:val="nil"/>
          <w:between w:val="nil"/>
          <w:bar w:val="nil"/>
        </w:pBdr>
        <w:tabs>
          <w:tab w:val="left" w:pos="142"/>
        </w:tabs>
        <w:jc w:val="right"/>
        <w:rPr>
          <w:rFonts w:ascii="Times New Roman Tj" w:eastAsia="Arial Unicode MS" w:hAnsi="Times New Roman Tj"/>
          <w:color w:val="000000"/>
          <w:sz w:val="28"/>
          <w:szCs w:val="28"/>
          <w:u w:color="000000"/>
          <w:bdr w:val="nil"/>
          <w:lang w:val="tg-Cyrl-TJ" w:eastAsia="ru-RU"/>
        </w:rPr>
      </w:pPr>
      <w:bookmarkStart w:id="0" w:name="_GoBack"/>
      <w:bookmarkEnd w:id="0"/>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4394"/>
        <w:gridCol w:w="1134"/>
        <w:gridCol w:w="1701"/>
        <w:gridCol w:w="1417"/>
        <w:gridCol w:w="1276"/>
        <w:gridCol w:w="1134"/>
        <w:gridCol w:w="3686"/>
      </w:tblGrid>
      <w:tr w:rsidR="00810706" w:rsidRPr="0066617C" w:rsidTr="005F6DAC">
        <w:trPr>
          <w:trHeight w:val="639"/>
        </w:trPr>
        <w:tc>
          <w:tcPr>
            <w:tcW w:w="852" w:type="dxa"/>
            <w:vMerge w:val="restart"/>
            <w:tcBorders>
              <w:bottom w:val="single" w:sz="4" w:space="0" w:color="auto"/>
            </w:tcBorders>
            <w:vAlign w:val="center"/>
          </w:tcPr>
          <w:p w:rsidR="00810706" w:rsidRPr="0066617C" w:rsidRDefault="00810706" w:rsidP="001852F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bCs/>
                <w:color w:val="000000"/>
                <w:sz w:val="28"/>
                <w:szCs w:val="28"/>
                <w:lang w:eastAsia="ru-RU"/>
              </w:rPr>
              <w:t>№</w:t>
            </w:r>
          </w:p>
        </w:tc>
        <w:tc>
          <w:tcPr>
            <w:tcW w:w="4394" w:type="dxa"/>
            <w:vMerge w:val="restart"/>
            <w:tcBorders>
              <w:bottom w:val="single" w:sz="4" w:space="0" w:color="auto"/>
            </w:tcBorders>
            <w:vAlign w:val="center"/>
          </w:tcPr>
          <w:p w:rsidR="0066617C" w:rsidRPr="0066617C" w:rsidRDefault="00810706" w:rsidP="005829EF">
            <w:pPr>
              <w:jc w:val="center"/>
              <w:rPr>
                <w:rFonts w:ascii="Times New Roman Tj" w:hAnsi="Times New Roman Tj"/>
                <w:bCs/>
                <w:sz w:val="28"/>
                <w:szCs w:val="28"/>
                <w:lang w:eastAsia="ru-RU"/>
              </w:rPr>
            </w:pPr>
            <w:r w:rsidRPr="0066617C">
              <w:rPr>
                <w:rFonts w:ascii="Times New Roman Tj" w:hAnsi="Times New Roman Tj"/>
                <w:bCs/>
                <w:sz w:val="28"/>
                <w:szCs w:val="28"/>
                <w:lang w:eastAsia="ru-RU"/>
              </w:rPr>
              <w:t>Задачи, направления</w:t>
            </w:r>
            <w:r w:rsidR="005829EF" w:rsidRPr="0066617C">
              <w:rPr>
                <w:rFonts w:ascii="Times New Roman Tj" w:hAnsi="Times New Roman Tj"/>
                <w:bCs/>
                <w:sz w:val="28"/>
                <w:szCs w:val="28"/>
                <w:lang w:val="tg-Cyrl-TJ" w:eastAsia="ru-RU"/>
              </w:rPr>
              <w:t xml:space="preserve"> деятельности  </w:t>
            </w:r>
            <w:r w:rsidRPr="0066617C">
              <w:rPr>
                <w:rFonts w:ascii="Times New Roman Tj" w:hAnsi="Times New Roman Tj"/>
                <w:bCs/>
                <w:sz w:val="28"/>
                <w:szCs w:val="28"/>
                <w:lang w:eastAsia="ru-RU"/>
              </w:rPr>
              <w:t xml:space="preserve"> и </w:t>
            </w:r>
          </w:p>
          <w:p w:rsidR="00810706" w:rsidRPr="0066617C" w:rsidRDefault="00810706" w:rsidP="005829EF">
            <w:pPr>
              <w:jc w:val="center"/>
              <w:rPr>
                <w:rFonts w:ascii="Times New Roman Tj" w:eastAsia="Cambria Math" w:hAnsi="Times New Roman Tj"/>
                <w:bCs/>
                <w:sz w:val="28"/>
                <w:szCs w:val="28"/>
                <w:lang w:val="tg-Cyrl-TJ" w:eastAsia="ru-RU"/>
              </w:rPr>
            </w:pPr>
            <w:r w:rsidRPr="0066617C">
              <w:rPr>
                <w:rFonts w:ascii="Times New Roman Tj" w:hAnsi="Times New Roman Tj"/>
                <w:bCs/>
                <w:sz w:val="28"/>
                <w:szCs w:val="28"/>
                <w:lang w:eastAsia="ru-RU"/>
              </w:rPr>
              <w:t>мероприятия</w:t>
            </w:r>
          </w:p>
        </w:tc>
        <w:tc>
          <w:tcPr>
            <w:tcW w:w="1134" w:type="dxa"/>
            <w:vMerge w:val="restart"/>
            <w:tcBorders>
              <w:bottom w:val="single" w:sz="4" w:space="0" w:color="auto"/>
            </w:tcBorders>
            <w:vAlign w:val="center"/>
          </w:tcPr>
          <w:p w:rsidR="00810706" w:rsidRPr="0066617C" w:rsidRDefault="00810706" w:rsidP="001852FC">
            <w:pPr>
              <w:jc w:val="center"/>
              <w:rPr>
                <w:rFonts w:ascii="Times New Roman Tj" w:eastAsia="Calibri" w:hAnsi="Times New Roman Tj"/>
                <w:bCs/>
                <w:sz w:val="28"/>
                <w:szCs w:val="28"/>
                <w:lang w:eastAsia="ru-RU"/>
              </w:rPr>
            </w:pPr>
            <w:r w:rsidRPr="0066617C">
              <w:rPr>
                <w:rFonts w:ascii="Times New Roman Tj" w:eastAsia="Calibri" w:hAnsi="Times New Roman Tj"/>
                <w:bCs/>
                <w:sz w:val="28"/>
                <w:szCs w:val="28"/>
                <w:lang w:eastAsia="ru-RU"/>
              </w:rPr>
              <w:t>Срок исполнения</w:t>
            </w:r>
          </w:p>
          <w:p w:rsidR="001E2EA1" w:rsidRPr="0066617C" w:rsidRDefault="001E2EA1" w:rsidP="00730E30">
            <w:pPr>
              <w:jc w:val="center"/>
              <w:rPr>
                <w:rFonts w:ascii="Times New Roman Tj" w:eastAsia="Cambria Math" w:hAnsi="Times New Roman Tj"/>
                <w:bCs/>
                <w:sz w:val="28"/>
                <w:szCs w:val="28"/>
                <w:lang w:val="tg-Cyrl-TJ" w:eastAsia="ru-RU"/>
              </w:rPr>
            </w:pPr>
            <w:r w:rsidRPr="0066617C">
              <w:rPr>
                <w:rFonts w:ascii="Times New Roman Tj" w:eastAsia="Calibri" w:hAnsi="Times New Roman Tj"/>
                <w:bCs/>
                <w:sz w:val="28"/>
                <w:szCs w:val="28"/>
                <w:lang w:eastAsia="ru-RU"/>
              </w:rPr>
              <w:t>(</w:t>
            </w:r>
            <w:r w:rsidR="00730E30">
              <w:rPr>
                <w:rFonts w:ascii="Times New Roman Tj" w:eastAsia="Calibri" w:hAnsi="Times New Roman Tj"/>
                <w:bCs/>
                <w:sz w:val="28"/>
                <w:szCs w:val="28"/>
                <w:lang w:eastAsia="ru-RU"/>
              </w:rPr>
              <w:t>годы</w:t>
            </w:r>
            <w:r w:rsidRPr="0066617C">
              <w:rPr>
                <w:rFonts w:ascii="Times New Roman Tj" w:eastAsia="Calibri" w:hAnsi="Times New Roman Tj"/>
                <w:bCs/>
                <w:sz w:val="28"/>
                <w:szCs w:val="28"/>
                <w:lang w:eastAsia="ru-RU"/>
              </w:rPr>
              <w:t>)</w:t>
            </w:r>
          </w:p>
        </w:tc>
        <w:tc>
          <w:tcPr>
            <w:tcW w:w="1701" w:type="dxa"/>
            <w:vMerge w:val="restart"/>
            <w:vAlign w:val="center"/>
          </w:tcPr>
          <w:p w:rsidR="00810706" w:rsidRPr="0066617C" w:rsidRDefault="00810706" w:rsidP="00E45876">
            <w:pPr>
              <w:ind w:left="-108" w:right="-108"/>
              <w:jc w:val="center"/>
              <w:rPr>
                <w:rFonts w:ascii="Times New Roman Tj" w:eastAsia="Cambria Math" w:hAnsi="Times New Roman Tj"/>
                <w:bCs/>
                <w:sz w:val="28"/>
                <w:szCs w:val="28"/>
                <w:lang w:val="tg-Cyrl-TJ" w:eastAsia="ru-RU"/>
              </w:rPr>
            </w:pPr>
            <w:r w:rsidRPr="0066617C">
              <w:rPr>
                <w:rFonts w:ascii="Times New Roman Tj" w:eastAsia="Cambria Math" w:hAnsi="Times New Roman Tj"/>
                <w:bCs/>
                <w:sz w:val="28"/>
                <w:szCs w:val="28"/>
                <w:lang w:val="tg-Cyrl-TJ" w:eastAsia="ru-RU"/>
              </w:rPr>
              <w:t>Потребность в финансиро</w:t>
            </w:r>
            <w:r w:rsidR="00E45876" w:rsidRPr="0066617C">
              <w:rPr>
                <w:rFonts w:ascii="Times New Roman Tj" w:eastAsia="Cambria Math" w:hAnsi="Times New Roman Tj"/>
                <w:bCs/>
                <w:sz w:val="28"/>
                <w:szCs w:val="28"/>
                <w:lang w:val="tg-Cyrl-TJ" w:eastAsia="ru-RU"/>
              </w:rPr>
              <w:t>-</w:t>
            </w:r>
            <w:r w:rsidRPr="0066617C">
              <w:rPr>
                <w:rFonts w:ascii="Times New Roman Tj" w:eastAsia="Cambria Math" w:hAnsi="Times New Roman Tj"/>
                <w:bCs/>
                <w:sz w:val="28"/>
                <w:szCs w:val="28"/>
                <w:lang w:val="tg-Cyrl-TJ" w:eastAsia="ru-RU"/>
              </w:rPr>
              <w:t>вании                         (млн сомони)</w:t>
            </w:r>
          </w:p>
        </w:tc>
        <w:tc>
          <w:tcPr>
            <w:tcW w:w="3827" w:type="dxa"/>
            <w:gridSpan w:val="3"/>
            <w:tcBorders>
              <w:bottom w:val="single" w:sz="4" w:space="0" w:color="auto"/>
            </w:tcBorders>
            <w:vAlign w:val="center"/>
          </w:tcPr>
          <w:p w:rsidR="00810706" w:rsidRPr="0066617C" w:rsidRDefault="00810706" w:rsidP="001852F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Финансовые ресурсы</w:t>
            </w:r>
          </w:p>
        </w:tc>
        <w:tc>
          <w:tcPr>
            <w:tcW w:w="3686" w:type="dxa"/>
            <w:vMerge w:val="restart"/>
            <w:vAlign w:val="center"/>
          </w:tcPr>
          <w:p w:rsidR="00810706" w:rsidRPr="0066617C" w:rsidRDefault="00810706" w:rsidP="001852F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Ответственный</w:t>
            </w:r>
          </w:p>
        </w:tc>
      </w:tr>
      <w:tr w:rsidR="00B2152F" w:rsidRPr="0066617C" w:rsidTr="005F6DAC">
        <w:trPr>
          <w:trHeight w:val="1116"/>
        </w:trPr>
        <w:tc>
          <w:tcPr>
            <w:tcW w:w="852" w:type="dxa"/>
            <w:vMerge/>
          </w:tcPr>
          <w:p w:rsidR="00810706" w:rsidRPr="0066617C" w:rsidRDefault="00810706" w:rsidP="001852FC">
            <w:pPr>
              <w:jc w:val="center"/>
              <w:rPr>
                <w:rFonts w:ascii="Times New Roman Tj" w:eastAsia="Cambria Math" w:hAnsi="Times New Roman Tj"/>
                <w:bCs/>
                <w:color w:val="000000"/>
                <w:sz w:val="28"/>
                <w:szCs w:val="28"/>
                <w:lang w:val="tg-Cyrl-TJ" w:eastAsia="ru-RU"/>
              </w:rPr>
            </w:pPr>
          </w:p>
        </w:tc>
        <w:tc>
          <w:tcPr>
            <w:tcW w:w="4394" w:type="dxa"/>
            <w:vMerge/>
          </w:tcPr>
          <w:p w:rsidR="00810706" w:rsidRPr="0066617C" w:rsidRDefault="00810706" w:rsidP="001852FC">
            <w:pPr>
              <w:jc w:val="center"/>
              <w:rPr>
                <w:rFonts w:ascii="Times New Roman Tj" w:eastAsia="Cambria Math" w:hAnsi="Times New Roman Tj"/>
                <w:bCs/>
                <w:color w:val="000000"/>
                <w:sz w:val="28"/>
                <w:szCs w:val="28"/>
                <w:lang w:val="tg-Cyrl-TJ" w:eastAsia="ru-RU"/>
              </w:rPr>
            </w:pPr>
          </w:p>
        </w:tc>
        <w:tc>
          <w:tcPr>
            <w:tcW w:w="1134" w:type="dxa"/>
            <w:vMerge/>
          </w:tcPr>
          <w:p w:rsidR="00810706" w:rsidRPr="0066617C" w:rsidRDefault="00810706" w:rsidP="001852FC">
            <w:pPr>
              <w:jc w:val="center"/>
              <w:rPr>
                <w:rFonts w:ascii="Times New Roman Tj" w:eastAsia="Cambria Math" w:hAnsi="Times New Roman Tj"/>
                <w:bCs/>
                <w:color w:val="000000"/>
                <w:sz w:val="28"/>
                <w:szCs w:val="28"/>
                <w:lang w:val="tg-Cyrl-TJ" w:eastAsia="ru-RU"/>
              </w:rPr>
            </w:pPr>
          </w:p>
        </w:tc>
        <w:tc>
          <w:tcPr>
            <w:tcW w:w="1701" w:type="dxa"/>
            <w:vMerge/>
          </w:tcPr>
          <w:p w:rsidR="00810706" w:rsidRPr="0066617C" w:rsidRDefault="00810706" w:rsidP="001852FC">
            <w:pPr>
              <w:jc w:val="center"/>
              <w:rPr>
                <w:rFonts w:ascii="Times New Roman Tj" w:eastAsia="Cambria Math" w:hAnsi="Times New Roman Tj"/>
                <w:bCs/>
                <w:color w:val="000000"/>
                <w:sz w:val="28"/>
                <w:szCs w:val="28"/>
                <w:lang w:val="tg-Cyrl-TJ" w:eastAsia="ru-RU"/>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810706" w:rsidRPr="0066617C" w:rsidRDefault="00223920" w:rsidP="001852FC">
            <w:pPr>
              <w:jc w:val="center"/>
              <w:rPr>
                <w:rFonts w:ascii="Times New Roman Tj" w:eastAsia="Cambria Math" w:hAnsi="Times New Roman Tj"/>
                <w:bCs/>
                <w:sz w:val="28"/>
                <w:szCs w:val="28"/>
                <w:lang w:val="tg-Cyrl-TJ" w:eastAsia="ru-RU"/>
              </w:rPr>
            </w:pPr>
            <w:r w:rsidRPr="0066617C">
              <w:rPr>
                <w:rFonts w:ascii="Times New Roman Tj" w:hAnsi="Times New Roman Tj"/>
                <w:bCs/>
                <w:sz w:val="28"/>
                <w:szCs w:val="28"/>
              </w:rPr>
              <w:t>государственный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810706" w:rsidRPr="0066617C" w:rsidRDefault="00810706" w:rsidP="009158DC">
            <w:pPr>
              <w:ind w:left="-249" w:right="-250"/>
              <w:jc w:val="center"/>
              <w:rPr>
                <w:rFonts w:ascii="Times New Roman Tj" w:eastAsia="Cambria Math" w:hAnsi="Times New Roman Tj"/>
                <w:bCs/>
                <w:sz w:val="28"/>
                <w:szCs w:val="28"/>
                <w:lang w:val="tg-Cyrl-TJ" w:eastAsia="ru-RU"/>
              </w:rPr>
            </w:pPr>
            <w:r w:rsidRPr="0066617C">
              <w:rPr>
                <w:rFonts w:ascii="Times New Roman Tj" w:hAnsi="Times New Roman Tj"/>
                <w:bCs/>
                <w:sz w:val="28"/>
                <w:szCs w:val="28"/>
              </w:rPr>
              <w:t>партнеры по развитию</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810706" w:rsidRPr="0066617C" w:rsidRDefault="00810706" w:rsidP="001852FC">
            <w:pPr>
              <w:jc w:val="center"/>
              <w:rPr>
                <w:rFonts w:ascii="Times New Roman Tj" w:eastAsia="Cambria Math" w:hAnsi="Times New Roman Tj"/>
                <w:bCs/>
                <w:sz w:val="28"/>
                <w:szCs w:val="28"/>
                <w:lang w:val="tg-Cyrl-TJ" w:eastAsia="ru-RU"/>
              </w:rPr>
            </w:pPr>
            <w:r w:rsidRPr="0066617C">
              <w:rPr>
                <w:rFonts w:ascii="Times New Roman Tj" w:hAnsi="Times New Roman Tj"/>
                <w:bCs/>
                <w:sz w:val="28"/>
                <w:szCs w:val="28"/>
              </w:rPr>
              <w:t>частный сектор</w:t>
            </w:r>
          </w:p>
        </w:tc>
        <w:tc>
          <w:tcPr>
            <w:tcW w:w="3686" w:type="dxa"/>
            <w:vMerge/>
          </w:tcPr>
          <w:p w:rsidR="00810706" w:rsidRPr="0066617C" w:rsidRDefault="00810706" w:rsidP="001852FC">
            <w:pPr>
              <w:jc w:val="center"/>
              <w:rPr>
                <w:rFonts w:ascii="Times New Roman Tj" w:eastAsia="Cambria Math" w:hAnsi="Times New Roman Tj"/>
                <w:bCs/>
                <w:color w:val="000000"/>
                <w:sz w:val="28"/>
                <w:szCs w:val="28"/>
                <w:lang w:val="tg-Cyrl-TJ" w:eastAsia="ru-RU"/>
              </w:rPr>
            </w:pPr>
          </w:p>
        </w:tc>
      </w:tr>
      <w:tr w:rsidR="00810706" w:rsidRPr="0066617C" w:rsidTr="00B75564">
        <w:tc>
          <w:tcPr>
            <w:tcW w:w="15594" w:type="dxa"/>
            <w:gridSpan w:val="8"/>
            <w:tcBorders>
              <w:bottom w:val="single" w:sz="4" w:space="0" w:color="auto"/>
            </w:tcBorders>
          </w:tcPr>
          <w:p w:rsidR="00810706" w:rsidRPr="0066617C" w:rsidRDefault="008D7F9A" w:rsidP="001852FC">
            <w:pPr>
              <w:numPr>
                <w:ilvl w:val="0"/>
                <w:numId w:val="49"/>
              </w:numPr>
              <w:ind w:left="0"/>
              <w:jc w:val="center"/>
              <w:rPr>
                <w:rFonts w:ascii="Times New Roman Tj" w:eastAsia="Cambria Math" w:hAnsi="Times New Roman Tj"/>
                <w:color w:val="000000"/>
                <w:sz w:val="28"/>
                <w:szCs w:val="28"/>
                <w:lang w:val="tg-Cyrl-TJ" w:eastAsia="ru-RU"/>
              </w:rPr>
            </w:pPr>
            <w:r w:rsidRPr="0066617C">
              <w:rPr>
                <w:rFonts w:ascii="Times New Roman Tj" w:hAnsi="Times New Roman Tj"/>
                <w:color w:val="000000"/>
                <w:sz w:val="28"/>
                <w:szCs w:val="28"/>
                <w:lang w:eastAsia="ru-RU"/>
              </w:rPr>
              <w:t>КОМПЛЕКСНЫЕ МЕРОПРИЯТИЯ ДЛЯ ДОСТИЖЕНИЯ КЛЮЧЕВЫХ ПРИОРИТЕТОВ</w:t>
            </w:r>
          </w:p>
        </w:tc>
      </w:tr>
      <w:tr w:rsidR="00810706" w:rsidRPr="0066617C" w:rsidTr="00B75564">
        <w:tc>
          <w:tcPr>
            <w:tcW w:w="15594" w:type="dxa"/>
            <w:gridSpan w:val="8"/>
          </w:tcPr>
          <w:p w:rsidR="008D7F9A" w:rsidRPr="0066617C" w:rsidRDefault="00810706" w:rsidP="001852FC">
            <w:pPr>
              <w:jc w:val="cente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§1.</w:t>
            </w:r>
            <w:r w:rsidR="00E45876" w:rsidRPr="0066617C">
              <w:rPr>
                <w:rFonts w:ascii="Times New Roman Tj" w:hAnsi="Times New Roman Tj"/>
                <w:color w:val="000000"/>
                <w:sz w:val="28"/>
                <w:szCs w:val="28"/>
                <w:lang w:eastAsia="ru-RU"/>
              </w:rPr>
              <w:t xml:space="preserve"> </w:t>
            </w:r>
            <w:r w:rsidRPr="0066617C">
              <w:rPr>
                <w:rFonts w:ascii="Times New Roman Tj" w:hAnsi="Times New Roman Tj"/>
                <w:color w:val="000000"/>
                <w:sz w:val="28"/>
                <w:szCs w:val="28"/>
                <w:lang w:eastAsia="ru-RU"/>
              </w:rPr>
              <w:t xml:space="preserve">Совершенствование процесса управления и повышение эффективности системы  </w:t>
            </w:r>
          </w:p>
          <w:p w:rsidR="00810706" w:rsidRPr="0066617C" w:rsidRDefault="008D7F9A" w:rsidP="001852FC">
            <w:pPr>
              <w:jc w:val="cente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и</w:t>
            </w:r>
            <w:r w:rsidR="00810706" w:rsidRPr="0066617C">
              <w:rPr>
                <w:rFonts w:ascii="Times New Roman Tj" w:hAnsi="Times New Roman Tj"/>
                <w:color w:val="000000"/>
                <w:sz w:val="28"/>
                <w:szCs w:val="28"/>
                <w:lang w:eastAsia="ru-RU"/>
              </w:rPr>
              <w:t>сследований</w:t>
            </w:r>
            <w:r w:rsidRPr="0066617C">
              <w:rPr>
                <w:rFonts w:ascii="Times New Roman Tj" w:hAnsi="Times New Roman Tj"/>
                <w:color w:val="000000"/>
                <w:sz w:val="28"/>
                <w:szCs w:val="28"/>
                <w:lang w:eastAsia="ru-RU"/>
              </w:rPr>
              <w:t xml:space="preserve"> </w:t>
            </w:r>
            <w:r w:rsidR="00810706" w:rsidRPr="0066617C">
              <w:rPr>
                <w:rFonts w:ascii="Times New Roman Tj" w:hAnsi="Times New Roman Tj"/>
                <w:color w:val="000000"/>
                <w:sz w:val="28"/>
                <w:szCs w:val="28"/>
                <w:lang w:eastAsia="ru-RU"/>
              </w:rPr>
              <w:t>и инноваций</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79650D">
            <w:pPr>
              <w:ind w:left="-108"/>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представление долгосрочного прогнозир</w:t>
            </w:r>
            <w:r w:rsidR="0079650D">
              <w:rPr>
                <w:rFonts w:ascii="Times New Roman Tj" w:eastAsia="Cambria Math" w:hAnsi="Times New Roman Tj"/>
                <w:bCs/>
                <w:color w:val="000000"/>
                <w:sz w:val="28"/>
                <w:szCs w:val="28"/>
                <w:lang w:val="tg-Cyrl-TJ" w:eastAsia="ru-RU"/>
              </w:rPr>
              <w:t>о</w:t>
            </w:r>
            <w:r w:rsidRPr="0066617C">
              <w:rPr>
                <w:rFonts w:ascii="Times New Roman Tj" w:eastAsia="Cambria Math" w:hAnsi="Times New Roman Tj"/>
                <w:bCs/>
                <w:color w:val="000000"/>
                <w:sz w:val="28"/>
                <w:szCs w:val="28"/>
                <w:lang w:val="tg-Cyrl-TJ" w:eastAsia="ru-RU"/>
              </w:rPr>
              <w:t>вания  развития науки, технологий и инноваций в стране</w:t>
            </w:r>
          </w:p>
          <w:p w:rsidR="00C23942" w:rsidRPr="0066617C" w:rsidRDefault="00C23942" w:rsidP="0091651C">
            <w:pPr>
              <w:rPr>
                <w:rFonts w:ascii="Times New Roman Tj" w:eastAsia="Cambria Math" w:hAnsi="Times New Roman Tj"/>
                <w:bCs/>
                <w:color w:val="000000"/>
                <w:sz w:val="28"/>
                <w:szCs w:val="28"/>
                <w:lang w:val="tg-Cyrl-TJ" w:eastAsia="ru-RU"/>
              </w:rPr>
            </w:pPr>
          </w:p>
          <w:p w:rsidR="00C23942" w:rsidRPr="0066617C" w:rsidRDefault="00C23942" w:rsidP="0091651C">
            <w:pPr>
              <w:rPr>
                <w:rFonts w:ascii="Times New Roman Tj" w:eastAsia="Cambria Math" w:hAnsi="Times New Roman Tj"/>
                <w:bCs/>
                <w:color w:val="000000"/>
                <w:sz w:val="28"/>
                <w:szCs w:val="28"/>
                <w:lang w:val="tg-Cyrl-TJ" w:eastAsia="ru-RU"/>
              </w:rPr>
            </w:pP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cs="Symbol"/>
                <w:color w:val="000000"/>
                <w:sz w:val="28"/>
                <w:szCs w:val="28"/>
              </w:rPr>
              <w:t>202</w:t>
            </w:r>
            <w:r w:rsidRPr="0066617C">
              <w:rPr>
                <w:rFonts w:ascii="Times New Roman Tj" w:hAnsi="Times New Roman Tj" w:cs="Symbol"/>
                <w:color w:val="000000"/>
                <w:sz w:val="28"/>
                <w:szCs w:val="28"/>
                <w:lang w:val="tg-Cyrl-TJ"/>
              </w:rPr>
              <w:t>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top w:val="single" w:sz="4" w:space="0" w:color="auto"/>
              <w:left w:val="single" w:sz="4" w:space="0" w:color="auto"/>
              <w:bottom w:val="single" w:sz="4" w:space="0" w:color="auto"/>
              <w:right w:val="single" w:sz="4" w:space="0" w:color="auto"/>
            </w:tcBorders>
          </w:tcPr>
          <w:p w:rsidR="00C23942" w:rsidRPr="0066617C" w:rsidRDefault="00C23942" w:rsidP="00A2091B">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Национальн</w:t>
            </w:r>
            <w:r w:rsidR="00A2091B">
              <w:rPr>
                <w:rFonts w:ascii="Times New Roman Tj" w:eastAsia="Cambria Math" w:hAnsi="Times New Roman Tj"/>
                <w:bCs/>
                <w:color w:val="000000"/>
                <w:sz w:val="28"/>
                <w:szCs w:val="28"/>
                <w:lang w:val="tg-Cyrl-TJ" w:eastAsia="ru-RU"/>
              </w:rPr>
              <w:t>ая</w:t>
            </w:r>
            <w:r w:rsidRPr="0066617C">
              <w:rPr>
                <w:rFonts w:ascii="Times New Roman Tj" w:eastAsia="Cambria Math" w:hAnsi="Times New Roman Tj"/>
                <w:bCs/>
                <w:color w:val="000000"/>
                <w:sz w:val="28"/>
                <w:szCs w:val="28"/>
                <w:lang w:val="tg-Cyrl-TJ" w:eastAsia="ru-RU"/>
              </w:rPr>
              <w:t xml:space="preserve"> академии наук Таджикистана, </w:t>
            </w:r>
            <w:r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Внесение изменений и дополнений в </w:t>
            </w:r>
            <w:r w:rsidR="00730E30">
              <w:rPr>
                <w:rFonts w:ascii="Times New Roman Tj" w:hAnsi="Times New Roman Tj"/>
                <w:color w:val="000000"/>
                <w:sz w:val="28"/>
                <w:szCs w:val="28"/>
                <w:lang w:val="tg-Cyrl-TJ" w:eastAsia="ru-RU"/>
              </w:rPr>
              <w:t>у</w:t>
            </w:r>
            <w:r w:rsidRPr="0066617C">
              <w:rPr>
                <w:rFonts w:ascii="Times New Roman Tj" w:hAnsi="Times New Roman Tj"/>
                <w:color w:val="000000"/>
                <w:sz w:val="28"/>
                <w:szCs w:val="28"/>
                <w:lang w:val="tg-Cyrl-TJ" w:eastAsia="ru-RU"/>
              </w:rPr>
              <w:t xml:space="preserve">ставы технопарков при </w:t>
            </w:r>
            <w:r w:rsidR="00730E30">
              <w:rPr>
                <w:rFonts w:ascii="Times New Roman Tj" w:hAnsi="Times New Roman Tj"/>
                <w:color w:val="000000"/>
                <w:sz w:val="28"/>
                <w:szCs w:val="28"/>
                <w:lang w:val="tg-Cyrl-TJ" w:eastAsia="ru-RU"/>
              </w:rPr>
              <w:t>учрежде</w:t>
            </w:r>
            <w:r w:rsidR="00F04834">
              <w:rPr>
                <w:rFonts w:ascii="Times New Roman Tj" w:hAnsi="Times New Roman Tj"/>
                <w:color w:val="000000"/>
                <w:sz w:val="28"/>
                <w:szCs w:val="28"/>
                <w:lang w:val="tg-Cyrl-TJ" w:eastAsia="ru-RU"/>
              </w:rPr>
              <w:t>н</w:t>
            </w:r>
            <w:r w:rsidR="00730E30">
              <w:rPr>
                <w:rFonts w:ascii="Times New Roman Tj" w:hAnsi="Times New Roman Tj"/>
                <w:color w:val="000000"/>
                <w:sz w:val="28"/>
                <w:szCs w:val="28"/>
                <w:lang w:val="tg-Cyrl-TJ" w:eastAsia="ru-RU"/>
              </w:rPr>
              <w:t xml:space="preserve">иях высшего </w:t>
            </w:r>
            <w:r w:rsidR="00F04834">
              <w:rPr>
                <w:rFonts w:ascii="Times New Roman Tj" w:hAnsi="Times New Roman Tj"/>
                <w:color w:val="000000"/>
                <w:sz w:val="28"/>
                <w:szCs w:val="28"/>
                <w:lang w:val="tg-Cyrl-TJ" w:eastAsia="ru-RU"/>
              </w:rPr>
              <w:t>профессионал</w:t>
            </w:r>
            <w:proofErr w:type="spellStart"/>
            <w:r w:rsidR="00F04834">
              <w:rPr>
                <w:rFonts w:ascii="Cambria" w:hAnsi="Cambria"/>
                <w:color w:val="000000"/>
                <w:sz w:val="28"/>
                <w:szCs w:val="28"/>
                <w:lang w:eastAsia="ru-RU"/>
              </w:rPr>
              <w:t>ьного</w:t>
            </w:r>
            <w:proofErr w:type="spellEnd"/>
            <w:r w:rsidR="00F04834">
              <w:rPr>
                <w:rFonts w:ascii="Cambria" w:hAnsi="Cambria"/>
                <w:color w:val="000000"/>
                <w:sz w:val="28"/>
                <w:szCs w:val="28"/>
                <w:lang w:eastAsia="ru-RU"/>
              </w:rPr>
              <w:t xml:space="preserve"> </w:t>
            </w:r>
            <w:r w:rsidR="00730E30">
              <w:rPr>
                <w:rFonts w:ascii="Times New Roman Tj" w:hAnsi="Times New Roman Tj"/>
                <w:color w:val="000000"/>
                <w:sz w:val="28"/>
                <w:szCs w:val="28"/>
                <w:lang w:val="tg-Cyrl-TJ" w:eastAsia="ru-RU"/>
              </w:rPr>
              <w:t>образования</w:t>
            </w:r>
            <w:r w:rsidRPr="0066617C">
              <w:rPr>
                <w:rFonts w:ascii="Times New Roman Tj" w:hAnsi="Times New Roman Tj"/>
                <w:color w:val="000000"/>
                <w:sz w:val="28"/>
                <w:szCs w:val="28"/>
                <w:lang w:val="tg-Cyrl-TJ" w:eastAsia="ru-RU"/>
              </w:rPr>
              <w:t xml:space="preserve"> в </w:t>
            </w:r>
            <w:r w:rsidR="00730E30">
              <w:rPr>
                <w:rFonts w:ascii="Times New Roman Tj" w:hAnsi="Times New Roman Tj"/>
                <w:color w:val="000000"/>
                <w:sz w:val="28"/>
                <w:szCs w:val="28"/>
                <w:lang w:val="tg-Cyrl-TJ" w:eastAsia="ru-RU"/>
              </w:rPr>
              <w:t>части</w:t>
            </w:r>
            <w:r w:rsidRPr="0066617C">
              <w:rPr>
                <w:rFonts w:ascii="Times New Roman Tj" w:hAnsi="Times New Roman Tj"/>
                <w:color w:val="000000"/>
                <w:sz w:val="28"/>
                <w:szCs w:val="28"/>
                <w:lang w:val="tg-Cyrl-TJ" w:eastAsia="ru-RU"/>
              </w:rPr>
              <w:t xml:space="preserve"> усиления процессов разработки, апробации и внедрения инновационных методов и технологий для развития научно</w:t>
            </w:r>
            <w:r w:rsidR="00730E30">
              <w:rPr>
                <w:rFonts w:ascii="Times New Roman Tj" w:hAnsi="Times New Roman Tj"/>
                <w:color w:val="000000"/>
                <w:sz w:val="28"/>
                <w:szCs w:val="28"/>
                <w:lang w:val="tg-Cyrl-TJ" w:eastAsia="ru-RU"/>
              </w:rPr>
              <w:t xml:space="preserve"> </w:t>
            </w:r>
            <w:r w:rsidRPr="0066617C">
              <w:rPr>
                <w:rFonts w:ascii="Times New Roman Tj" w:hAnsi="Times New Roman Tj"/>
                <w:color w:val="000000"/>
                <w:sz w:val="28"/>
                <w:szCs w:val="28"/>
                <w:lang w:val="tg-Cyrl-TJ" w:eastAsia="ru-RU"/>
              </w:rPr>
              <w:lastRenderedPageBreak/>
              <w:t>- исследовательской системы и стратегической координации</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hAnsi="Times New Roman Tj" w:cs="Symbol"/>
                <w:color w:val="000000"/>
                <w:sz w:val="28"/>
                <w:szCs w:val="28"/>
              </w:rPr>
              <w:lastRenderedPageBreak/>
              <w:t>2026</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Министерство обр</w:t>
            </w:r>
            <w:r w:rsidR="00DD4170">
              <w:rPr>
                <w:rFonts w:ascii="Times New Roman Tj" w:hAnsi="Times New Roman Tj"/>
                <w:color w:val="000000"/>
                <w:sz w:val="28"/>
                <w:szCs w:val="28"/>
                <w:lang w:val="tg-Cyrl-TJ" w:eastAsia="ru-RU"/>
              </w:rPr>
              <w:t xml:space="preserve">азования </w:t>
            </w:r>
            <w:r w:rsidR="00A2091B">
              <w:rPr>
                <w:rFonts w:ascii="Times New Roman Tj" w:hAnsi="Times New Roman Tj"/>
                <w:color w:val="000000"/>
                <w:sz w:val="28"/>
                <w:szCs w:val="28"/>
                <w:lang w:val="tg-Cyrl-TJ" w:eastAsia="ru-RU"/>
              </w:rPr>
              <w:t xml:space="preserve">и </w:t>
            </w:r>
            <w:r w:rsidR="00A2091B" w:rsidRPr="0066617C">
              <w:rPr>
                <w:rFonts w:ascii="Times New Roman Tj" w:hAnsi="Times New Roman Tj"/>
                <w:color w:val="000000"/>
                <w:sz w:val="28"/>
                <w:szCs w:val="28"/>
                <w:lang w:val="tg-Cyrl-TJ" w:eastAsia="ru-RU"/>
              </w:rPr>
              <w:t xml:space="preserve">науки </w:t>
            </w:r>
            <w:r w:rsidR="00DD4170">
              <w:rPr>
                <w:rFonts w:ascii="Times New Roman Tj" w:hAnsi="Times New Roman Tj"/>
                <w:color w:val="000000"/>
                <w:sz w:val="28"/>
                <w:szCs w:val="28"/>
                <w:lang w:val="tg-Cyrl-TJ" w:eastAsia="ru-RU"/>
              </w:rPr>
              <w:t>Республики Таджикистан,</w:t>
            </w:r>
          </w:p>
          <w:p w:rsidR="00C23942" w:rsidRPr="0066617C" w:rsidRDefault="00C23942" w:rsidP="00A2091B">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Министерств</w:t>
            </w:r>
            <w:r w:rsidR="00A2091B">
              <w:rPr>
                <w:rFonts w:ascii="Times New Roman Tj" w:hAnsi="Times New Roman Tj"/>
                <w:color w:val="000000"/>
                <w:sz w:val="28"/>
                <w:szCs w:val="28"/>
                <w:lang w:val="tg-Cyrl-TJ" w:eastAsia="ru-RU"/>
              </w:rPr>
              <w:t>о</w:t>
            </w:r>
            <w:r w:rsidRPr="0066617C">
              <w:rPr>
                <w:rFonts w:ascii="Times New Roman Tj" w:hAnsi="Times New Roman Tj"/>
                <w:color w:val="000000"/>
                <w:sz w:val="28"/>
                <w:szCs w:val="28"/>
                <w:lang w:val="tg-Cyrl-TJ" w:eastAsia="ru-RU"/>
              </w:rPr>
              <w:t xml:space="preserve"> экономического развития </w:t>
            </w:r>
            <w:r w:rsidRPr="0066617C">
              <w:rPr>
                <w:rFonts w:ascii="Times New Roman Tj" w:hAnsi="Times New Roman Tj"/>
                <w:color w:val="000000"/>
                <w:sz w:val="28"/>
                <w:szCs w:val="28"/>
                <w:lang w:val="tg-Cyrl-TJ" w:eastAsia="ru-RU"/>
              </w:rPr>
              <w:lastRenderedPageBreak/>
              <w:t>и торговли Республики Таджикистан</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 xml:space="preserve">Проведение оценки состояния развития инновационного предпринимательства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0,2</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0,2</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Pr>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Государственный комитет по инвестициям и управлению государственным имуществом Республики Таджикистан</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Проведение Республиканского конкурса-фестиваля «Молодые рационализаторы и изобретатели» под девизом «Молодёжь – двигатель инноваций»</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9F49EB" w:rsidP="00A2091B">
            <w:pPr>
              <w:jc w:val="both"/>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Министерств</w:t>
            </w:r>
            <w:r w:rsidR="00A2091B">
              <w:rPr>
                <w:rFonts w:ascii="Times New Roman Tj" w:eastAsia="Cambria Math" w:hAnsi="Times New Roman Tj"/>
                <w:bCs/>
                <w:color w:val="000000"/>
                <w:sz w:val="28"/>
                <w:szCs w:val="28"/>
                <w:lang w:val="tg-Cyrl-TJ" w:eastAsia="ru-RU"/>
              </w:rPr>
              <w:t>о</w:t>
            </w:r>
            <w:r>
              <w:rPr>
                <w:rFonts w:ascii="Times New Roman Tj" w:eastAsia="Cambria Math" w:hAnsi="Times New Roman Tj"/>
                <w:bCs/>
                <w:color w:val="000000"/>
                <w:sz w:val="28"/>
                <w:szCs w:val="28"/>
                <w:lang w:val="tg-Cyrl-TJ" w:eastAsia="ru-RU"/>
              </w:rPr>
              <w:t xml:space="preserve"> </w:t>
            </w:r>
            <w:r w:rsidR="00C23942" w:rsidRPr="0066617C">
              <w:rPr>
                <w:rFonts w:ascii="Times New Roman Tj" w:eastAsia="Cambria Math" w:hAnsi="Times New Roman Tj"/>
                <w:bCs/>
                <w:color w:val="000000"/>
                <w:sz w:val="28"/>
                <w:szCs w:val="28"/>
                <w:lang w:val="tg-Cyrl-TJ" w:eastAsia="ru-RU"/>
              </w:rPr>
              <w:t>эконо</w:t>
            </w:r>
            <w:r>
              <w:rPr>
                <w:rFonts w:ascii="Times New Roman Tj" w:eastAsia="Cambria Math" w:hAnsi="Times New Roman Tj"/>
                <w:bCs/>
                <w:color w:val="000000"/>
                <w:sz w:val="28"/>
                <w:szCs w:val="28"/>
                <w:lang w:val="tg-Cyrl-TJ" w:eastAsia="ru-RU"/>
              </w:rPr>
              <w:t>-</w:t>
            </w:r>
            <w:r w:rsidR="00C23942" w:rsidRPr="0066617C">
              <w:rPr>
                <w:rFonts w:ascii="Times New Roman Tj" w:eastAsia="Cambria Math" w:hAnsi="Times New Roman Tj"/>
                <w:bCs/>
                <w:color w:val="000000"/>
                <w:sz w:val="28"/>
                <w:szCs w:val="28"/>
                <w:lang w:val="tg-Cyrl-TJ" w:eastAsia="ru-RU"/>
              </w:rPr>
              <w:t xml:space="preserve">мического развития и торговли Республики Таджикистан, </w:t>
            </w:r>
            <w:r w:rsidR="00C23942"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Совершенствование национального портала инновационных разработок</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w:t>
            </w:r>
            <w:r w:rsidRPr="0066617C">
              <w:rPr>
                <w:rFonts w:ascii="Times New Roman Tj" w:hAnsi="Times New Roman Tj" w:cs="Symbol"/>
                <w:color w:val="000000"/>
                <w:sz w:val="28"/>
                <w:szCs w:val="28"/>
                <w:lang w:val="tg-Cyrl-TJ"/>
              </w:rPr>
              <w:t>-2027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C23942" w:rsidP="00A2091B">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Министерств</w:t>
            </w:r>
            <w:r w:rsidR="00A2091B">
              <w:rPr>
                <w:rFonts w:ascii="Times New Roman Tj" w:eastAsia="Cambria Math" w:hAnsi="Times New Roman Tj"/>
                <w:bCs/>
                <w:color w:val="000000"/>
                <w:sz w:val="28"/>
                <w:szCs w:val="28"/>
                <w:lang w:val="tg-Cyrl-TJ" w:eastAsia="ru-RU"/>
              </w:rPr>
              <w:t>о</w:t>
            </w:r>
            <w:r w:rsidRPr="0066617C">
              <w:rPr>
                <w:rFonts w:ascii="Times New Roman Tj" w:eastAsia="Cambria Math" w:hAnsi="Times New Roman Tj"/>
                <w:bCs/>
                <w:color w:val="000000"/>
                <w:sz w:val="28"/>
                <w:szCs w:val="28"/>
                <w:lang w:val="tg-Cyrl-TJ" w:eastAsia="ru-RU"/>
              </w:rPr>
              <w:t xml:space="preserve"> экономи</w:t>
            </w:r>
            <w:r w:rsidR="00905A83">
              <w:rPr>
                <w:rFonts w:ascii="Times New Roman Tj" w:eastAsia="Cambria Math" w:hAnsi="Times New Roman Tj"/>
                <w:bCs/>
                <w:color w:val="000000"/>
                <w:sz w:val="28"/>
                <w:szCs w:val="28"/>
                <w:lang w:val="tg-Cyrl-TJ" w:eastAsia="ru-RU"/>
              </w:rPr>
              <w:t>-</w:t>
            </w:r>
            <w:r w:rsidRPr="0066617C">
              <w:rPr>
                <w:rFonts w:ascii="Times New Roman Tj" w:eastAsia="Cambria Math" w:hAnsi="Times New Roman Tj"/>
                <w:bCs/>
                <w:color w:val="000000"/>
                <w:sz w:val="28"/>
                <w:szCs w:val="28"/>
                <w:lang w:val="tg-Cyrl-TJ" w:eastAsia="ru-RU"/>
              </w:rPr>
              <w:t>ческого развития и торговли Республики Таджикистан, Национальная академия наук Таджикистан</w:t>
            </w:r>
            <w:r w:rsidR="00A2091B">
              <w:rPr>
                <w:rFonts w:ascii="Times New Roman Tj" w:eastAsia="Cambria Math" w:hAnsi="Times New Roman Tj"/>
                <w:bCs/>
                <w:color w:val="000000"/>
                <w:sz w:val="28"/>
                <w:szCs w:val="28"/>
                <w:lang w:val="tg-Cyrl-TJ" w:eastAsia="ru-RU"/>
              </w:rPr>
              <w:t>а</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Ежегодное рассмотрение процесса р</w:t>
            </w:r>
            <w:r w:rsidR="00B61C82">
              <w:rPr>
                <w:rFonts w:ascii="Times New Roman Tj" w:hAnsi="Times New Roman Tj"/>
                <w:color w:val="000000"/>
                <w:sz w:val="28"/>
                <w:szCs w:val="28"/>
                <w:lang w:eastAsia="ru-RU"/>
              </w:rPr>
              <w:t xml:space="preserve">еализации Плана мероприятий по </w:t>
            </w:r>
            <w:r w:rsidRPr="0066617C">
              <w:rPr>
                <w:rFonts w:ascii="Times New Roman Tj" w:hAnsi="Times New Roman Tj"/>
                <w:color w:val="000000"/>
                <w:sz w:val="28"/>
                <w:szCs w:val="28"/>
                <w:lang w:eastAsia="ru-RU"/>
              </w:rPr>
              <w:t>реализации</w:t>
            </w:r>
            <w:r w:rsidRPr="0066617C">
              <w:rPr>
                <w:rFonts w:ascii="Times New Roman Tj" w:hAnsi="Times New Roman Tj"/>
                <w:color w:val="000000"/>
                <w:sz w:val="28"/>
                <w:szCs w:val="28"/>
              </w:rPr>
              <w:t xml:space="preserve"> </w:t>
            </w:r>
            <w:r w:rsidRPr="0066617C">
              <w:rPr>
                <w:rFonts w:ascii="Times New Roman Tj" w:hAnsi="Times New Roman Tj"/>
                <w:color w:val="000000"/>
                <w:sz w:val="28"/>
                <w:szCs w:val="28"/>
                <w:lang w:eastAsia="ru-RU"/>
              </w:rPr>
              <w:t>государственной программы научно-инновационного развития Респуб</w:t>
            </w:r>
            <w:r w:rsidR="00730E30">
              <w:rPr>
                <w:rFonts w:ascii="Times New Roman Tj" w:hAnsi="Times New Roman Tj"/>
                <w:color w:val="000000"/>
                <w:sz w:val="28"/>
                <w:szCs w:val="28"/>
                <w:lang w:eastAsia="ru-RU"/>
              </w:rPr>
              <w:t>лики Таджикистан на 2023-2027 годы</w:t>
            </w:r>
            <w:r w:rsidRPr="0066617C">
              <w:rPr>
                <w:rFonts w:ascii="Times New Roman Tj" w:hAnsi="Times New Roman Tj"/>
                <w:color w:val="000000"/>
                <w:sz w:val="28"/>
                <w:szCs w:val="28"/>
                <w:lang w:eastAsia="ru-RU"/>
              </w:rPr>
              <w:t>.</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2026-2027</w:t>
            </w:r>
          </w:p>
        </w:tc>
        <w:tc>
          <w:tcPr>
            <w:tcW w:w="1701" w:type="dxa"/>
            <w:tcBorders>
              <w:top w:val="single" w:sz="4" w:space="0" w:color="auto"/>
              <w:left w:val="nil"/>
              <w:bottom w:val="single" w:sz="4" w:space="0" w:color="auto"/>
              <w:right w:val="single" w:sz="4" w:space="0" w:color="auto"/>
            </w:tcBorders>
          </w:tcPr>
          <w:p w:rsidR="00C23942" w:rsidRPr="0066617C" w:rsidRDefault="00D505CE"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p w:rsidR="00C23942" w:rsidRPr="0066617C" w:rsidRDefault="00C23942" w:rsidP="0091651C">
            <w:pPr>
              <w:jc w:val="center"/>
              <w:rPr>
                <w:rFonts w:ascii="Times New Roman Tj" w:eastAsia="Cambria Math" w:hAnsi="Times New Roman Tj"/>
                <w:bCs/>
                <w:color w:val="000000"/>
                <w:sz w:val="28"/>
                <w:szCs w:val="28"/>
                <w:lang w:val="tg-Cyrl-TJ"/>
              </w:rPr>
            </w:pP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Pr>
          <w:p w:rsidR="00C23942" w:rsidRPr="0066617C" w:rsidRDefault="00C23942" w:rsidP="0091651C">
            <w:pPr>
              <w:jc w:val="both"/>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Национальная академия наук Таджикистана,</w:t>
            </w:r>
          </w:p>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Министерство экономи</w:t>
            </w:r>
            <w:r w:rsidR="00905A83">
              <w:rPr>
                <w:rFonts w:ascii="Times New Roman Tj" w:hAnsi="Times New Roman Tj"/>
                <w:color w:val="000000"/>
                <w:sz w:val="28"/>
                <w:szCs w:val="28"/>
                <w:lang w:val="tg-Cyrl-TJ" w:eastAsia="ru-RU"/>
              </w:rPr>
              <w:t>-</w:t>
            </w:r>
            <w:r w:rsidRPr="0066617C">
              <w:rPr>
                <w:rFonts w:ascii="Times New Roman Tj" w:hAnsi="Times New Roman Tj"/>
                <w:color w:val="000000"/>
                <w:sz w:val="28"/>
                <w:szCs w:val="28"/>
                <w:lang w:val="tg-Cyrl-TJ" w:eastAsia="ru-RU"/>
              </w:rPr>
              <w:t>ческого развития и торговли Республики Таджикистан</w:t>
            </w:r>
          </w:p>
        </w:tc>
      </w:tr>
      <w:tr w:rsidR="00C23942" w:rsidRPr="0066617C" w:rsidTr="001E2EA1">
        <w:tc>
          <w:tcPr>
            <w:tcW w:w="15594" w:type="dxa"/>
            <w:gridSpan w:val="8"/>
            <w:tcBorders>
              <w:bottom w:val="single" w:sz="4" w:space="0" w:color="auto"/>
            </w:tcBorders>
          </w:tcPr>
          <w:p w:rsidR="00C23942" w:rsidRPr="0066617C" w:rsidRDefault="00C23942" w:rsidP="0091651C">
            <w:pPr>
              <w:jc w:val="center"/>
              <w:rPr>
                <w:rFonts w:ascii="Times New Roman Tj" w:hAnsi="Times New Roman Tj"/>
                <w:bCs/>
                <w:color w:val="000000"/>
                <w:sz w:val="28"/>
                <w:szCs w:val="28"/>
                <w:lang w:eastAsia="ru-RU"/>
              </w:rPr>
            </w:pPr>
            <w:r w:rsidRPr="0066617C">
              <w:rPr>
                <w:rFonts w:ascii="Times New Roman Tj" w:hAnsi="Times New Roman Tj" w:cs="Symbol"/>
                <w:bCs/>
                <w:color w:val="000000"/>
                <w:sz w:val="28"/>
                <w:szCs w:val="28"/>
                <w:lang w:val="tg-Cyrl-TJ"/>
              </w:rPr>
              <w:lastRenderedPageBreak/>
              <w:t>§2.</w:t>
            </w:r>
            <w:r w:rsidR="00E45876" w:rsidRPr="0066617C">
              <w:rPr>
                <w:rFonts w:ascii="Times New Roman Tj" w:hAnsi="Times New Roman Tj" w:cs="Symbol"/>
                <w:bCs/>
                <w:color w:val="000000"/>
                <w:sz w:val="28"/>
                <w:szCs w:val="28"/>
                <w:lang w:val="tg-Cyrl-TJ"/>
              </w:rPr>
              <w:t xml:space="preserve"> </w:t>
            </w:r>
            <w:r w:rsidRPr="0066617C">
              <w:rPr>
                <w:rFonts w:ascii="Times New Roman Tj" w:hAnsi="Times New Roman Tj"/>
                <w:bCs/>
                <w:color w:val="000000"/>
                <w:sz w:val="28"/>
                <w:szCs w:val="28"/>
                <w:lang w:eastAsia="ru-RU"/>
              </w:rPr>
              <w:t xml:space="preserve">Формирование конкурентоспособного человеческого капитала, ориентированного на исследования и </w:t>
            </w:r>
          </w:p>
          <w:p w:rsidR="00C23942" w:rsidRPr="0066617C" w:rsidRDefault="000320A3" w:rsidP="0091651C">
            <w:pPr>
              <w:tabs>
                <w:tab w:val="left" w:pos="4950"/>
                <w:tab w:val="center" w:pos="7689"/>
              </w:tabs>
              <w:rPr>
                <w:rFonts w:ascii="Times New Roman Tj" w:eastAsia="Cambria Math" w:hAnsi="Times New Roman Tj"/>
                <w:bCs/>
                <w:color w:val="000000"/>
                <w:sz w:val="28"/>
                <w:szCs w:val="28"/>
                <w:lang w:val="tg-Cyrl-TJ" w:eastAsia="ru-RU"/>
              </w:rPr>
            </w:pPr>
            <w:r w:rsidRPr="0066617C">
              <w:rPr>
                <w:rFonts w:ascii="Times New Roman Tj" w:hAnsi="Times New Roman Tj"/>
                <w:bCs/>
                <w:color w:val="000000"/>
                <w:sz w:val="28"/>
                <w:szCs w:val="28"/>
                <w:lang w:eastAsia="ru-RU"/>
              </w:rPr>
              <w:tab/>
            </w:r>
            <w:r w:rsidRPr="0066617C">
              <w:rPr>
                <w:rFonts w:ascii="Times New Roman Tj" w:hAnsi="Times New Roman Tj"/>
                <w:bCs/>
                <w:color w:val="000000"/>
                <w:sz w:val="28"/>
                <w:szCs w:val="28"/>
                <w:lang w:eastAsia="ru-RU"/>
              </w:rPr>
              <w:tab/>
            </w:r>
            <w:r w:rsidR="00C23942" w:rsidRPr="0066617C">
              <w:rPr>
                <w:rFonts w:ascii="Times New Roman Tj" w:hAnsi="Times New Roman Tj"/>
                <w:bCs/>
                <w:color w:val="000000"/>
                <w:sz w:val="28"/>
                <w:szCs w:val="28"/>
                <w:lang w:eastAsia="ru-RU"/>
              </w:rPr>
              <w:t>инновации в государственном и частном секторах</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Проработка вопросов создания государственно-частного </w:t>
            </w:r>
            <w:r w:rsidR="00D505CE" w:rsidRPr="0066617C">
              <w:rPr>
                <w:rFonts w:ascii="Times New Roman Tj" w:eastAsia="Cambria Math" w:hAnsi="Times New Roman Tj"/>
                <w:bCs/>
                <w:color w:val="000000"/>
                <w:sz w:val="28"/>
                <w:szCs w:val="28"/>
                <w:lang w:val="tg-Cyrl-TJ" w:eastAsia="ru-RU"/>
              </w:rPr>
              <w:t>К</w:t>
            </w:r>
            <w:r w:rsidRPr="0066617C">
              <w:rPr>
                <w:rFonts w:ascii="Times New Roman Tj" w:eastAsia="Cambria Math" w:hAnsi="Times New Roman Tj"/>
                <w:bCs/>
                <w:color w:val="000000"/>
                <w:sz w:val="28"/>
                <w:szCs w:val="28"/>
                <w:lang w:val="tg-Cyrl-TJ" w:eastAsia="ru-RU"/>
              </w:rPr>
              <w:t>онсорциума для реализации научно-технических и экспериментальных разработок</w:t>
            </w:r>
          </w:p>
        </w:tc>
        <w:tc>
          <w:tcPr>
            <w:tcW w:w="1134" w:type="dxa"/>
            <w:tcBorders>
              <w:bottom w:val="single" w:sz="4" w:space="0" w:color="auto"/>
            </w:tcBorders>
          </w:tcPr>
          <w:p w:rsidR="00C23942" w:rsidRPr="0066617C" w:rsidRDefault="00C23942" w:rsidP="0091651C">
            <w:pPr>
              <w:jc w:val="cente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2026-2027</w:t>
            </w:r>
          </w:p>
          <w:p w:rsidR="00C23942" w:rsidRPr="0066617C" w:rsidRDefault="00C23942" w:rsidP="0091651C">
            <w:pPr>
              <w:jc w:val="center"/>
              <w:rPr>
                <w:rFonts w:ascii="Times New Roman Tj" w:hAnsi="Times New Roman Tj"/>
                <w:color w:val="000000"/>
                <w:sz w:val="28"/>
                <w:szCs w:val="28"/>
                <w:lang w:eastAsia="ru-RU"/>
              </w:rPr>
            </w:pPr>
          </w:p>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 xml:space="preserve"> </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Национальная академия</w:t>
            </w:r>
          </w:p>
          <w:p w:rsidR="00C23942" w:rsidRPr="00DD4170" w:rsidRDefault="00DD4170" w:rsidP="0091651C">
            <w:pPr>
              <w:rPr>
                <w:rFonts w:ascii="Times New Roman Tj" w:hAnsi="Times New Roman Tj"/>
                <w:color w:val="000000"/>
                <w:sz w:val="28"/>
                <w:szCs w:val="28"/>
                <w:lang w:eastAsia="ru-RU"/>
              </w:rPr>
            </w:pPr>
            <w:r>
              <w:rPr>
                <w:rFonts w:ascii="Times New Roman Tj" w:hAnsi="Times New Roman Tj"/>
                <w:color w:val="000000"/>
                <w:sz w:val="28"/>
                <w:szCs w:val="28"/>
                <w:lang w:eastAsia="ru-RU"/>
              </w:rPr>
              <w:t>наук Таджикистана</w:t>
            </w:r>
            <w:r w:rsidR="00C23942" w:rsidRPr="0066617C">
              <w:rPr>
                <w:rFonts w:ascii="Times New Roman Tj" w:hAnsi="Times New Roman Tj"/>
                <w:color w:val="000000"/>
                <w:sz w:val="28"/>
                <w:szCs w:val="28"/>
                <w:lang w:eastAsia="ru-RU"/>
              </w:rPr>
              <w:t xml:space="preserve">, </w:t>
            </w:r>
            <w:r w:rsidR="00C23942"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tc>
      </w:tr>
      <w:tr w:rsidR="00C23942" w:rsidRPr="0066617C" w:rsidTr="005F6DAC">
        <w:tc>
          <w:tcPr>
            <w:tcW w:w="852" w:type="dxa"/>
          </w:tcPr>
          <w:p w:rsidR="00C23942" w:rsidRPr="0066617C" w:rsidRDefault="00C23942" w:rsidP="0091651C">
            <w:pPr>
              <w:numPr>
                <w:ilvl w:val="0"/>
                <w:numId w:val="48"/>
              </w:numPr>
              <w:ind w:left="0" w:hanging="249"/>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17501D">
            <w:pPr>
              <w:jc w:val="both"/>
              <w:rPr>
                <w:rFonts w:ascii="Times New Roman Tj" w:eastAsia="Cambria Math" w:hAnsi="Times New Roman Tj"/>
                <w:bCs/>
                <w:color w:val="000000"/>
                <w:sz w:val="28"/>
                <w:szCs w:val="28"/>
                <w:lang w:eastAsia="ru-RU"/>
              </w:rPr>
            </w:pPr>
            <w:r w:rsidRPr="0066617C">
              <w:rPr>
                <w:rFonts w:ascii="Times New Roman Tj" w:eastAsia="Cambria Math" w:hAnsi="Times New Roman Tj"/>
                <w:bCs/>
                <w:color w:val="000000"/>
                <w:sz w:val="28"/>
                <w:szCs w:val="28"/>
                <w:lang w:val="tg-Cyrl-TJ" w:eastAsia="ru-RU"/>
              </w:rPr>
              <w:t xml:space="preserve">Разработка и принятие </w:t>
            </w:r>
            <w:r w:rsidR="002469F3" w:rsidRPr="002469F3">
              <w:rPr>
                <w:rFonts w:ascii="Times New Roman Tj" w:eastAsia="Cambria Math" w:hAnsi="Times New Roman Tj"/>
                <w:bCs/>
                <w:color w:val="000000"/>
                <w:sz w:val="28"/>
                <w:szCs w:val="28"/>
                <w:lang w:val="tg-Cyrl-TJ" w:eastAsia="ru-RU"/>
              </w:rPr>
              <w:t xml:space="preserve">соответствующего </w:t>
            </w:r>
            <w:r w:rsidR="0017501D">
              <w:rPr>
                <w:rFonts w:ascii="Times New Roman Tj" w:eastAsia="Cambria Math" w:hAnsi="Times New Roman Tj"/>
                <w:bCs/>
                <w:color w:val="000000"/>
                <w:sz w:val="28"/>
                <w:szCs w:val="28"/>
                <w:lang w:val="tg-Cyrl-TJ" w:eastAsia="ru-RU"/>
              </w:rPr>
              <w:t>акта об</w:t>
            </w:r>
            <w:r w:rsidR="002469F3" w:rsidRPr="002469F3">
              <w:rPr>
                <w:rFonts w:ascii="Times New Roman Tj" w:eastAsia="Cambria Math" w:hAnsi="Times New Roman Tj"/>
                <w:bCs/>
                <w:color w:val="000000"/>
                <w:sz w:val="28"/>
                <w:szCs w:val="28"/>
                <w:lang w:val="tg-Cyrl-TJ" w:eastAsia="ru-RU"/>
              </w:rPr>
              <w:t xml:space="preserve"> оценке инно</w:t>
            </w:r>
            <w:r w:rsidR="0017501D">
              <w:rPr>
                <w:rFonts w:ascii="Times New Roman Tj" w:eastAsia="Cambria Math" w:hAnsi="Times New Roman Tj"/>
                <w:bCs/>
                <w:color w:val="000000"/>
                <w:sz w:val="28"/>
                <w:szCs w:val="28"/>
                <w:lang w:val="tg-Cyrl-TJ" w:eastAsia="ru-RU"/>
              </w:rPr>
              <w:t>вационной деятельности в научно-</w:t>
            </w:r>
            <w:r w:rsidR="002469F3" w:rsidRPr="002469F3">
              <w:rPr>
                <w:rFonts w:ascii="Times New Roman Tj" w:eastAsia="Cambria Math" w:hAnsi="Times New Roman Tj"/>
                <w:bCs/>
                <w:color w:val="000000"/>
                <w:sz w:val="28"/>
                <w:szCs w:val="28"/>
                <w:lang w:val="tg-Cyrl-TJ" w:eastAsia="ru-RU"/>
              </w:rPr>
              <w:t xml:space="preserve"> исследователь</w:t>
            </w:r>
            <w:r w:rsidR="0017501D">
              <w:rPr>
                <w:rFonts w:ascii="Times New Roman Tj" w:eastAsia="Cambria Math" w:hAnsi="Times New Roman Tj"/>
                <w:bCs/>
                <w:color w:val="000000"/>
                <w:sz w:val="28"/>
                <w:szCs w:val="28"/>
                <w:lang w:val="tg-Cyrl-TJ" w:eastAsia="ru-RU"/>
              </w:rPr>
              <w:t>ских учреждениях и организациях</w:t>
            </w:r>
          </w:p>
        </w:tc>
        <w:tc>
          <w:tcPr>
            <w:tcW w:w="1134" w:type="dxa"/>
            <w:tcBorders>
              <w:bottom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2026</w:t>
            </w:r>
          </w:p>
        </w:tc>
        <w:tc>
          <w:tcPr>
            <w:tcW w:w="1701" w:type="dxa"/>
            <w:tcBorders>
              <w:top w:val="single" w:sz="4" w:space="0" w:color="auto"/>
              <w:left w:val="nil"/>
              <w:bottom w:val="single" w:sz="4" w:space="0" w:color="auto"/>
              <w:right w:val="single" w:sz="4" w:space="0" w:color="auto"/>
            </w:tcBorders>
          </w:tcPr>
          <w:p w:rsidR="00C23942" w:rsidRPr="0066617C" w:rsidRDefault="00D505CE"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p w:rsidR="00C23942" w:rsidRPr="0066617C" w:rsidRDefault="00C23942" w:rsidP="0091651C">
            <w:pPr>
              <w:jc w:val="center"/>
              <w:rPr>
                <w:rFonts w:ascii="Times New Roman Tj" w:eastAsia="Cambria Math" w:hAnsi="Times New Roman Tj"/>
                <w:bCs/>
                <w:color w:val="000000"/>
                <w:sz w:val="28"/>
                <w:szCs w:val="28"/>
                <w:lang w:val="tg-Cyrl-TJ"/>
              </w:rPr>
            </w:pP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Borders>
              <w:bottom w:val="single" w:sz="4" w:space="0" w:color="auto"/>
            </w:tcBorders>
          </w:tcPr>
          <w:p w:rsidR="00C23942" w:rsidRPr="0066617C" w:rsidRDefault="0091651C" w:rsidP="00A2091B">
            <w:pPr>
              <w:rPr>
                <w:rFonts w:ascii="Times New Roman Tj" w:hAnsi="Times New Roman Tj"/>
                <w:color w:val="000000"/>
                <w:sz w:val="28"/>
                <w:szCs w:val="28"/>
                <w:lang w:val="tg-Cyrl-TJ" w:eastAsia="ru-RU"/>
              </w:rPr>
            </w:pPr>
            <w:r w:rsidRPr="005429DD">
              <w:rPr>
                <w:rFonts w:ascii="Times New Roman Tj" w:hAnsi="Times New Roman Tj"/>
                <w:bCs/>
                <w:sz w:val="28"/>
                <w:szCs w:val="28"/>
              </w:rPr>
              <w:t>Агентств</w:t>
            </w:r>
            <w:r w:rsidR="00A2091B">
              <w:rPr>
                <w:rFonts w:ascii="Times New Roman Tj" w:hAnsi="Times New Roman Tj"/>
                <w:bCs/>
                <w:sz w:val="28"/>
                <w:szCs w:val="28"/>
              </w:rPr>
              <w:t>о</w:t>
            </w:r>
            <w:r w:rsidRPr="005429DD">
              <w:rPr>
                <w:rFonts w:ascii="Times New Roman Tj" w:hAnsi="Times New Roman Tj"/>
                <w:bCs/>
                <w:sz w:val="28"/>
                <w:szCs w:val="28"/>
              </w:rPr>
              <w:t xml:space="preserve"> по надзору в сфере образования и науки при Президенте Республики Таджикистан</w:t>
            </w:r>
            <w:r>
              <w:rPr>
                <w:rFonts w:ascii="Times New Roman Tj" w:hAnsi="Times New Roman Tj"/>
                <w:bCs/>
                <w:sz w:val="28"/>
                <w:szCs w:val="28"/>
              </w:rPr>
              <w:t>,</w:t>
            </w:r>
            <w:r w:rsidRPr="0066617C">
              <w:rPr>
                <w:rFonts w:ascii="Times New Roman Tj" w:hAnsi="Times New Roman Tj"/>
                <w:color w:val="000000"/>
                <w:sz w:val="28"/>
                <w:szCs w:val="28"/>
                <w:lang w:val="tg-Cyrl-TJ" w:eastAsia="ru-RU"/>
              </w:rPr>
              <w:t xml:space="preserve"> </w:t>
            </w:r>
            <w:r w:rsidR="00C23942"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tc>
      </w:tr>
      <w:tr w:rsidR="00C23942" w:rsidRPr="0066617C" w:rsidTr="001E2EA1">
        <w:tc>
          <w:tcPr>
            <w:tcW w:w="15594" w:type="dxa"/>
            <w:gridSpan w:val="8"/>
          </w:tcPr>
          <w:p w:rsidR="002469F3"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§3. Укрепление инфраструктуры и информационного обеспечения научной, </w:t>
            </w:r>
          </w:p>
          <w:p w:rsidR="00C23942" w:rsidRPr="0066617C" w:rsidRDefault="002469F3" w:rsidP="002469F3">
            <w:pPr>
              <w:jc w:val="cente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 xml:space="preserve">научно-технической и </w:t>
            </w:r>
            <w:r w:rsidR="00C23942" w:rsidRPr="0066617C">
              <w:rPr>
                <w:rFonts w:ascii="Times New Roman Tj" w:eastAsia="Cambria Math" w:hAnsi="Times New Roman Tj"/>
                <w:bCs/>
                <w:color w:val="000000"/>
                <w:sz w:val="28"/>
                <w:szCs w:val="28"/>
                <w:lang w:val="tg-Cyrl-TJ" w:eastAsia="ru-RU"/>
              </w:rPr>
              <w:t>инновационной деятельности</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w:t>
            </w:r>
            <w:r w:rsidR="00730E30">
              <w:rPr>
                <w:rFonts w:ascii="Times New Roman Tj" w:eastAsia="Cambria Math" w:hAnsi="Times New Roman Tj"/>
                <w:bCs/>
                <w:color w:val="000000"/>
                <w:sz w:val="28"/>
                <w:szCs w:val="28"/>
                <w:lang w:val="tg-Cyrl-TJ" w:eastAsia="ru-RU"/>
              </w:rPr>
              <w:t>инструкции</w:t>
            </w:r>
            <w:r w:rsidRPr="0066617C">
              <w:rPr>
                <w:rFonts w:ascii="Times New Roman Tj" w:eastAsia="Cambria Math" w:hAnsi="Times New Roman Tj"/>
                <w:bCs/>
                <w:color w:val="000000"/>
                <w:sz w:val="28"/>
                <w:szCs w:val="28"/>
                <w:lang w:val="tg-Cyrl-TJ" w:eastAsia="ru-RU"/>
              </w:rPr>
              <w:t xml:space="preserve"> направлений научных исследований (в рамках государственного заказа) в целях поддержки проектов, способствующих формированию экономики, основанной на знаниях, изобретательстве и инновациях</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2026</w:t>
            </w:r>
          </w:p>
        </w:tc>
        <w:tc>
          <w:tcPr>
            <w:tcW w:w="1701" w:type="dxa"/>
            <w:tcBorders>
              <w:top w:val="single" w:sz="4" w:space="0" w:color="auto"/>
              <w:left w:val="nil"/>
              <w:bottom w:val="single" w:sz="4" w:space="0" w:color="auto"/>
              <w:right w:val="single" w:sz="4" w:space="0" w:color="auto"/>
            </w:tcBorders>
          </w:tcPr>
          <w:p w:rsidR="00C23942" w:rsidRPr="0066617C" w:rsidRDefault="00D505CE"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p w:rsidR="00C23942" w:rsidRPr="0066617C" w:rsidRDefault="00C23942" w:rsidP="0091651C">
            <w:pPr>
              <w:jc w:val="center"/>
              <w:rPr>
                <w:rFonts w:ascii="Times New Roman Tj" w:eastAsia="Cambria Math" w:hAnsi="Times New Roman Tj"/>
                <w:bCs/>
                <w:color w:val="000000"/>
                <w:sz w:val="28"/>
                <w:szCs w:val="28"/>
                <w:lang w:val="tg-Cyrl-TJ"/>
              </w:rPr>
            </w:pP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Borders>
              <w:bottom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Национальная академия </w:t>
            </w:r>
            <w:r w:rsidR="00162FE8">
              <w:rPr>
                <w:rFonts w:ascii="Times New Roman Tj" w:hAnsi="Times New Roman Tj"/>
                <w:color w:val="000000"/>
                <w:sz w:val="28"/>
                <w:szCs w:val="28"/>
                <w:lang w:val="tg-Cyrl-TJ" w:eastAsia="ru-RU"/>
              </w:rPr>
              <w:t xml:space="preserve">наук Таджикистана, Министерство </w:t>
            </w:r>
            <w:r w:rsidRPr="0066617C">
              <w:rPr>
                <w:rFonts w:ascii="Times New Roman Tj" w:hAnsi="Times New Roman Tj"/>
                <w:color w:val="000000"/>
                <w:sz w:val="28"/>
                <w:szCs w:val="28"/>
                <w:lang w:val="tg-Cyrl-TJ" w:eastAsia="ru-RU"/>
              </w:rPr>
              <w:t>промыш</w:t>
            </w:r>
            <w:r w:rsidR="00162FE8">
              <w:rPr>
                <w:rFonts w:ascii="Times New Roman Tj" w:hAnsi="Times New Roman Tj"/>
                <w:color w:val="000000"/>
                <w:sz w:val="28"/>
                <w:szCs w:val="28"/>
                <w:lang w:val="tg-Cyrl-TJ" w:eastAsia="ru-RU"/>
              </w:rPr>
              <w:t>-</w:t>
            </w:r>
            <w:r w:rsidRPr="0066617C">
              <w:rPr>
                <w:rFonts w:ascii="Times New Roman Tj" w:hAnsi="Times New Roman Tj"/>
                <w:color w:val="000000"/>
                <w:sz w:val="28"/>
                <w:szCs w:val="28"/>
                <w:lang w:val="tg-Cyrl-TJ" w:eastAsia="ru-RU"/>
              </w:rPr>
              <w:t>ленности и современных технологий</w:t>
            </w:r>
            <w:r w:rsidR="00605B87">
              <w:rPr>
                <w:rFonts w:ascii="Times New Roman Tj" w:hAnsi="Times New Roman Tj"/>
                <w:color w:val="000000"/>
                <w:sz w:val="28"/>
                <w:szCs w:val="28"/>
                <w:lang w:val="tg-Cyrl-TJ" w:eastAsia="ru-RU"/>
              </w:rPr>
              <w:t xml:space="preserve">  </w:t>
            </w:r>
            <w:r w:rsidR="00605B87" w:rsidRPr="0066617C">
              <w:rPr>
                <w:rFonts w:ascii="Times New Roman Tj" w:hAnsi="Times New Roman Tj"/>
                <w:color w:val="000000"/>
                <w:sz w:val="28"/>
                <w:szCs w:val="28"/>
                <w:lang w:val="tg-Cyrl-TJ" w:eastAsia="ru-RU"/>
              </w:rPr>
              <w:t>Республики Таджикистан</w:t>
            </w:r>
            <w:r w:rsidR="00162FE8">
              <w:rPr>
                <w:rFonts w:ascii="Times New Roman Tj" w:hAnsi="Times New Roman Tj"/>
                <w:color w:val="000000"/>
                <w:sz w:val="28"/>
                <w:szCs w:val="28"/>
                <w:lang w:val="tg-Cyrl-TJ" w:eastAsia="ru-RU"/>
              </w:rPr>
              <w:t xml:space="preserve">, </w:t>
            </w:r>
            <w:r w:rsidRPr="0066617C">
              <w:rPr>
                <w:rFonts w:ascii="Times New Roman Tj" w:hAnsi="Times New Roman Tj"/>
                <w:color w:val="000000"/>
                <w:sz w:val="28"/>
                <w:szCs w:val="28"/>
                <w:lang w:val="tg-Cyrl-TJ" w:eastAsia="ru-RU"/>
              </w:rPr>
              <w:t>Государст</w:t>
            </w:r>
            <w:r w:rsidR="00162FE8">
              <w:rPr>
                <w:rFonts w:ascii="Times New Roman Tj" w:hAnsi="Times New Roman Tj"/>
                <w:color w:val="000000"/>
                <w:sz w:val="28"/>
                <w:szCs w:val="28"/>
                <w:lang w:val="tg-Cyrl-TJ" w:eastAsia="ru-RU"/>
              </w:rPr>
              <w:t>-</w:t>
            </w:r>
            <w:r w:rsidRPr="0066617C">
              <w:rPr>
                <w:rFonts w:ascii="Times New Roman Tj" w:hAnsi="Times New Roman Tj"/>
                <w:color w:val="000000"/>
                <w:sz w:val="28"/>
                <w:szCs w:val="28"/>
                <w:lang w:val="tg-Cyrl-TJ" w:eastAsia="ru-RU"/>
              </w:rPr>
              <w:t>венный комитет по инвестициям и управ</w:t>
            </w:r>
            <w:r w:rsidR="00162FE8">
              <w:rPr>
                <w:rFonts w:ascii="Times New Roman Tj" w:hAnsi="Times New Roman Tj"/>
                <w:color w:val="000000"/>
                <w:sz w:val="28"/>
                <w:szCs w:val="28"/>
                <w:lang w:val="tg-Cyrl-TJ" w:eastAsia="ru-RU"/>
              </w:rPr>
              <w:t>-</w:t>
            </w:r>
            <w:r w:rsidRPr="0066617C">
              <w:rPr>
                <w:rFonts w:ascii="Times New Roman Tj" w:hAnsi="Times New Roman Tj"/>
                <w:color w:val="000000"/>
                <w:sz w:val="28"/>
                <w:szCs w:val="28"/>
                <w:lang w:val="tg-Cyrl-TJ" w:eastAsia="ru-RU"/>
              </w:rPr>
              <w:t>лению государственным имуществом</w:t>
            </w:r>
            <w:r w:rsidR="00605B87">
              <w:rPr>
                <w:rFonts w:ascii="Times New Roman Tj" w:hAnsi="Times New Roman Tj"/>
                <w:color w:val="000000"/>
                <w:sz w:val="28"/>
                <w:szCs w:val="28"/>
                <w:lang w:val="tg-Cyrl-TJ" w:eastAsia="ru-RU"/>
              </w:rPr>
              <w:t xml:space="preserve"> </w:t>
            </w:r>
            <w:r w:rsidR="00605B87" w:rsidRPr="0066617C">
              <w:rPr>
                <w:rFonts w:ascii="Times New Roman Tj" w:hAnsi="Times New Roman Tj"/>
                <w:color w:val="000000"/>
                <w:sz w:val="28"/>
                <w:szCs w:val="28"/>
                <w:lang w:val="tg-Cyrl-TJ" w:eastAsia="ru-RU"/>
              </w:rPr>
              <w:t>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и принятие дорожной карты по формированию устойчивого сотрудничества между высшими </w:t>
            </w:r>
            <w:r w:rsidRPr="0066617C">
              <w:rPr>
                <w:rFonts w:ascii="Times New Roman Tj" w:eastAsia="Cambria Math" w:hAnsi="Times New Roman Tj"/>
                <w:bCs/>
                <w:color w:val="000000"/>
                <w:sz w:val="28"/>
                <w:szCs w:val="28"/>
                <w:lang w:val="tg-Cyrl-TJ" w:eastAsia="ru-RU"/>
              </w:rPr>
              <w:lastRenderedPageBreak/>
              <w:t>учебными заведениями, научно-исследовательскими институтами и производственными предприятиями</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eastAsia="ru-RU"/>
              </w:rPr>
            </w:pPr>
          </w:p>
        </w:tc>
        <w:tc>
          <w:tcPr>
            <w:tcW w:w="1701" w:type="dxa"/>
            <w:tcBorders>
              <w:top w:val="single" w:sz="4" w:space="0" w:color="auto"/>
              <w:left w:val="nil"/>
              <w:bottom w:val="single" w:sz="4" w:space="0" w:color="auto"/>
              <w:right w:val="single" w:sz="4" w:space="0" w:color="auto"/>
            </w:tcBorders>
          </w:tcPr>
          <w:p w:rsidR="00C23942" w:rsidRPr="0066617C" w:rsidRDefault="000320A3"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p w:rsidR="00C23942" w:rsidRPr="0066617C" w:rsidRDefault="00C23942" w:rsidP="0091651C">
            <w:pPr>
              <w:jc w:val="center"/>
              <w:rPr>
                <w:rFonts w:ascii="Times New Roman Tj" w:eastAsia="Cambria Math" w:hAnsi="Times New Roman Tj"/>
                <w:bCs/>
                <w:color w:val="000000"/>
                <w:sz w:val="28"/>
                <w:szCs w:val="28"/>
                <w:lang w:val="tg-Cyrl-TJ"/>
              </w:rPr>
            </w:pP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276" w:type="dxa"/>
            <w:tcBorders>
              <w:top w:val="single" w:sz="4" w:space="0" w:color="auto"/>
              <w:left w:val="single" w:sz="4" w:space="0" w:color="auto"/>
              <w:bottom w:val="single" w:sz="4" w:space="0" w:color="auto"/>
              <w:right w:val="nil"/>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Pr>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p>
        </w:tc>
      </w:tr>
      <w:tr w:rsidR="00C23942" w:rsidRPr="0066617C" w:rsidTr="00B75564">
        <w:tc>
          <w:tcPr>
            <w:tcW w:w="15594" w:type="dxa"/>
            <w:gridSpan w:val="8"/>
          </w:tcPr>
          <w:p w:rsidR="00C23942" w:rsidRPr="0066617C" w:rsidRDefault="00C23942" w:rsidP="0091651C">
            <w:pPr>
              <w:numPr>
                <w:ilvl w:val="0"/>
                <w:numId w:val="49"/>
              </w:numPr>
              <w:jc w:val="center"/>
              <w:rPr>
                <w:rFonts w:ascii="Times New Roman Tj" w:hAnsi="Times New Roman Tj"/>
                <w:bCs/>
                <w:color w:val="000000"/>
                <w:sz w:val="28"/>
                <w:szCs w:val="28"/>
                <w:lang w:eastAsia="ru-RU"/>
              </w:rPr>
            </w:pPr>
            <w:r w:rsidRPr="0066617C">
              <w:rPr>
                <w:rFonts w:ascii="Times New Roman Tj" w:hAnsi="Times New Roman Tj"/>
                <w:bCs/>
                <w:color w:val="000000"/>
                <w:sz w:val="28"/>
                <w:szCs w:val="28"/>
                <w:lang w:eastAsia="ru-RU"/>
              </w:rPr>
              <w:lastRenderedPageBreak/>
              <w:t xml:space="preserve"> ДЕЯТЕЛЬНОСТЬ НА УРОВНЕ ИССЛЕДОВАНИЙ И ИННОВАЦИЙ</w:t>
            </w:r>
          </w:p>
        </w:tc>
      </w:tr>
      <w:tr w:rsidR="00C23942" w:rsidRPr="0066617C" w:rsidTr="00B75564">
        <w:tc>
          <w:tcPr>
            <w:tcW w:w="15594" w:type="dxa"/>
            <w:gridSpan w:val="8"/>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§1. Увеличение вклада научных и практических разработок в области естественных наук,</w:t>
            </w:r>
          </w:p>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точные и математические дисциплины в обеспечении прогресса страны</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Исследование современных проблем прикладной математики и информатики для  формирования отечественного искусственного интеллекта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B6796">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w:t>
            </w:r>
            <w:r w:rsidR="009B6796">
              <w:rPr>
                <w:rFonts w:ascii="Times New Roman Tj" w:hAnsi="Times New Roman Tj" w:cs="Calibri"/>
                <w:color w:val="000000"/>
                <w:sz w:val="28"/>
                <w:szCs w:val="28"/>
              </w:rPr>
              <w:t>4</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C23942" w:rsidP="00A2091B">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Национальн</w:t>
            </w:r>
            <w:r w:rsidR="00A2091B">
              <w:rPr>
                <w:rFonts w:ascii="Times New Roman Tj" w:hAnsi="Times New Roman Tj"/>
                <w:color w:val="000000"/>
                <w:sz w:val="28"/>
                <w:szCs w:val="28"/>
                <w:lang w:eastAsia="ru-RU"/>
              </w:rPr>
              <w:t>ая</w:t>
            </w:r>
            <w:r w:rsidRPr="0066617C">
              <w:rPr>
                <w:rFonts w:ascii="Times New Roman Tj" w:hAnsi="Times New Roman Tj"/>
                <w:color w:val="000000"/>
                <w:sz w:val="28"/>
                <w:szCs w:val="28"/>
                <w:lang w:eastAsia="ru-RU"/>
              </w:rPr>
              <w:t xml:space="preserve"> академи</w:t>
            </w:r>
            <w:r w:rsidR="00A2091B">
              <w:rPr>
                <w:rFonts w:ascii="Times New Roman Tj" w:hAnsi="Times New Roman Tj"/>
                <w:color w:val="000000"/>
                <w:sz w:val="28"/>
                <w:szCs w:val="28"/>
                <w:lang w:eastAsia="ru-RU"/>
              </w:rPr>
              <w:t>я</w:t>
            </w:r>
            <w:r w:rsidRPr="0066617C">
              <w:rPr>
                <w:rFonts w:ascii="Times New Roman Tj" w:hAnsi="Times New Roman Tj"/>
                <w:color w:val="000000"/>
                <w:sz w:val="28"/>
                <w:szCs w:val="28"/>
                <w:lang w:eastAsia="ru-RU"/>
              </w:rPr>
              <w:t xml:space="preserve"> наук</w:t>
            </w:r>
            <w:r w:rsidRPr="0066617C">
              <w:rPr>
                <w:rFonts w:ascii="Times New Roman Tj" w:hAnsi="Times New Roman Tj"/>
                <w:color w:val="000000"/>
                <w:sz w:val="28"/>
                <w:szCs w:val="28"/>
                <w:lang w:val="tg-Cyrl-TJ" w:eastAsia="ru-RU"/>
              </w:rPr>
              <w:t xml:space="preserve"> </w:t>
            </w:r>
            <w:r w:rsidRPr="0066617C">
              <w:rPr>
                <w:rFonts w:ascii="Times New Roman Tj" w:hAnsi="Times New Roman Tj"/>
                <w:color w:val="000000"/>
                <w:sz w:val="28"/>
                <w:szCs w:val="28"/>
                <w:lang w:eastAsia="ru-RU"/>
              </w:rPr>
              <w:t>Таджикистана</w:t>
            </w:r>
            <w:r w:rsidR="00605B87">
              <w:rPr>
                <w:rFonts w:ascii="Times New Roman Tj" w:hAnsi="Times New Roman Tj"/>
                <w:color w:val="000000"/>
                <w:sz w:val="28"/>
                <w:szCs w:val="28"/>
                <w:lang w:val="tg-Cyrl-TJ" w:eastAsia="ru-RU"/>
              </w:rPr>
              <w:t xml:space="preserve">, </w:t>
            </w:r>
            <w:r w:rsidR="00605B87" w:rsidRPr="0066617C">
              <w:rPr>
                <w:rFonts w:ascii="Times New Roman Tj" w:hAnsi="Times New Roman Tj"/>
                <w:color w:val="000000"/>
                <w:sz w:val="28"/>
                <w:szCs w:val="28"/>
                <w:lang w:val="tg-Cyrl-TJ" w:eastAsia="ru-RU"/>
              </w:rPr>
              <w:t>Агентство инноваций и цифровых технологий при Президенте Республики Таджикистан</w:t>
            </w:r>
            <w:r w:rsidRPr="0066617C">
              <w:rPr>
                <w:rFonts w:ascii="Times New Roman Tj" w:hAnsi="Times New Roman Tj"/>
                <w:color w:val="000000"/>
                <w:sz w:val="28"/>
                <w:szCs w:val="28"/>
                <w:lang w:eastAsia="ru-RU"/>
              </w:rPr>
              <w:t xml:space="preserve">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и внедрение технологии производства форстеритовой руды </w:t>
            </w:r>
          </w:p>
          <w:p w:rsidR="00C23942" w:rsidRPr="0066617C" w:rsidRDefault="00C23942" w:rsidP="0091651C">
            <w:pPr>
              <w:jc w:val="both"/>
              <w:rPr>
                <w:rFonts w:ascii="Times New Roman Tj" w:eastAsia="Cambria Math" w:hAnsi="Times New Roman Tj"/>
                <w:bCs/>
                <w:color w:val="000000"/>
                <w:sz w:val="28"/>
                <w:szCs w:val="28"/>
                <w:lang w:val="tg-Cyrl-TJ" w:eastAsia="ru-RU"/>
              </w:rPr>
            </w:pPr>
          </w:p>
          <w:p w:rsidR="00C23942" w:rsidRPr="0066617C" w:rsidRDefault="00C23942" w:rsidP="0091651C">
            <w:pPr>
              <w:jc w:val="both"/>
              <w:rPr>
                <w:rFonts w:ascii="Times New Roman Tj" w:eastAsia="Cambria Math" w:hAnsi="Times New Roman Tj"/>
                <w:bCs/>
                <w:color w:val="000000"/>
                <w:sz w:val="28"/>
                <w:szCs w:val="28"/>
                <w:lang w:val="tg-Cyrl-TJ" w:eastAsia="ru-RU"/>
              </w:rPr>
            </w:pP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hAnsi="Times New Roman Tj" w:cs="Symbol"/>
                <w:color w:val="000000"/>
                <w:sz w:val="28"/>
                <w:szCs w:val="28"/>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Национальн</w:t>
            </w:r>
            <w:r w:rsidR="00A2091B">
              <w:rPr>
                <w:rFonts w:ascii="Times New Roman Tj" w:hAnsi="Times New Roman Tj"/>
                <w:color w:val="000000"/>
                <w:sz w:val="28"/>
                <w:szCs w:val="28"/>
                <w:lang w:eastAsia="ru-RU"/>
              </w:rPr>
              <w:t>ая</w:t>
            </w:r>
            <w:r w:rsidRPr="0066617C">
              <w:rPr>
                <w:rFonts w:ascii="Times New Roman Tj" w:hAnsi="Times New Roman Tj"/>
                <w:color w:val="000000"/>
                <w:sz w:val="28"/>
                <w:szCs w:val="28"/>
                <w:lang w:eastAsia="ru-RU"/>
              </w:rPr>
              <w:t xml:space="preserve"> академи</w:t>
            </w:r>
            <w:r w:rsidR="00A2091B">
              <w:rPr>
                <w:rFonts w:ascii="Times New Roman Tj" w:hAnsi="Times New Roman Tj"/>
                <w:color w:val="000000"/>
                <w:sz w:val="28"/>
                <w:szCs w:val="28"/>
                <w:lang w:eastAsia="ru-RU"/>
              </w:rPr>
              <w:t>я</w:t>
            </w:r>
            <w:r w:rsidRPr="0066617C">
              <w:rPr>
                <w:rFonts w:ascii="Times New Roman Tj" w:hAnsi="Times New Roman Tj"/>
                <w:color w:val="000000"/>
                <w:sz w:val="28"/>
                <w:szCs w:val="28"/>
                <w:lang w:eastAsia="ru-RU"/>
              </w:rPr>
              <w:t xml:space="preserve"> наук</w:t>
            </w:r>
            <w:r w:rsidRPr="0066617C">
              <w:rPr>
                <w:rFonts w:ascii="Times New Roman Tj" w:hAnsi="Times New Roman Tj"/>
                <w:color w:val="000000"/>
                <w:sz w:val="28"/>
                <w:szCs w:val="28"/>
                <w:lang w:val="tg-Cyrl-TJ" w:eastAsia="ru-RU"/>
              </w:rPr>
              <w:t xml:space="preserve">   Т</w:t>
            </w:r>
            <w:proofErr w:type="spellStart"/>
            <w:r w:rsidRPr="0066617C">
              <w:rPr>
                <w:rFonts w:ascii="Times New Roman Tj" w:hAnsi="Times New Roman Tj"/>
                <w:color w:val="000000"/>
                <w:sz w:val="28"/>
                <w:szCs w:val="28"/>
                <w:lang w:eastAsia="ru-RU"/>
              </w:rPr>
              <w:t>аджикиста</w:t>
            </w:r>
            <w:proofErr w:type="spellEnd"/>
            <w:r w:rsidRPr="0066617C">
              <w:rPr>
                <w:rFonts w:ascii="Times New Roman Tj" w:hAnsi="Times New Roman Tj"/>
                <w:color w:val="000000"/>
                <w:sz w:val="28"/>
                <w:szCs w:val="28"/>
                <w:lang w:val="tg-Cyrl-TJ" w:eastAsia="ru-RU"/>
              </w:rPr>
              <w:t>н</w:t>
            </w:r>
            <w:r w:rsidRPr="0066617C">
              <w:rPr>
                <w:rFonts w:ascii="Times New Roman Tj" w:hAnsi="Times New Roman Tj"/>
                <w:color w:val="000000"/>
                <w:sz w:val="28"/>
                <w:szCs w:val="28"/>
                <w:lang w:eastAsia="ru-RU"/>
              </w:rPr>
              <w:t>а,</w:t>
            </w:r>
          </w:p>
          <w:p w:rsidR="00C23942" w:rsidRPr="0066617C" w:rsidRDefault="00C23942" w:rsidP="0091651C">
            <w:pP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 xml:space="preserve">Министерство </w:t>
            </w:r>
          </w:p>
          <w:p w:rsidR="00C23942" w:rsidRPr="0066617C" w:rsidRDefault="00C23942" w:rsidP="0091651C">
            <w:pP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 xml:space="preserve">промышленности и новых технологий Республики </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технологии очистки промышленных вод и природных вод с высокой жёсткостью</w:t>
            </w:r>
          </w:p>
          <w:p w:rsidR="00C23942" w:rsidRPr="0066617C" w:rsidRDefault="00C23942" w:rsidP="0091651C">
            <w:pPr>
              <w:rPr>
                <w:rFonts w:ascii="Times New Roman Tj" w:hAnsi="Times New Roman Tj"/>
                <w:color w:val="000000"/>
                <w:sz w:val="28"/>
                <w:szCs w:val="28"/>
              </w:rPr>
            </w:pPr>
          </w:p>
          <w:p w:rsidR="00C23942" w:rsidRPr="0066617C" w:rsidRDefault="00C23942" w:rsidP="0091651C">
            <w:pPr>
              <w:rPr>
                <w:rFonts w:ascii="Times New Roman Tj" w:eastAsia="Cambria Math" w:hAnsi="Times New Roman Tj"/>
                <w:bCs/>
                <w:color w:val="000000"/>
                <w:sz w:val="28"/>
                <w:szCs w:val="28"/>
                <w:lang w:val="tg-Cyrl-TJ" w:eastAsia="ru-RU"/>
              </w:rPr>
            </w:pP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Национальн</w:t>
            </w:r>
            <w:r w:rsidR="00A2091B">
              <w:rPr>
                <w:rFonts w:ascii="Times New Roman Tj" w:hAnsi="Times New Roman Tj"/>
                <w:color w:val="000000"/>
                <w:sz w:val="28"/>
                <w:szCs w:val="28"/>
                <w:lang w:eastAsia="ru-RU"/>
              </w:rPr>
              <w:t>ая</w:t>
            </w:r>
            <w:r w:rsidRPr="0066617C">
              <w:rPr>
                <w:rFonts w:ascii="Times New Roman Tj" w:hAnsi="Times New Roman Tj"/>
                <w:color w:val="000000"/>
                <w:sz w:val="28"/>
                <w:szCs w:val="28"/>
                <w:lang w:eastAsia="ru-RU"/>
              </w:rPr>
              <w:t xml:space="preserve"> академи</w:t>
            </w:r>
            <w:r w:rsidR="00A2091B">
              <w:rPr>
                <w:rFonts w:ascii="Times New Roman Tj" w:hAnsi="Times New Roman Tj"/>
                <w:color w:val="000000"/>
                <w:sz w:val="28"/>
                <w:szCs w:val="28"/>
                <w:lang w:eastAsia="ru-RU"/>
              </w:rPr>
              <w:t>я</w:t>
            </w:r>
            <w:r w:rsidRPr="0066617C">
              <w:rPr>
                <w:rFonts w:ascii="Times New Roman Tj" w:hAnsi="Times New Roman Tj"/>
                <w:color w:val="000000"/>
                <w:sz w:val="28"/>
                <w:szCs w:val="28"/>
                <w:lang w:eastAsia="ru-RU"/>
              </w:rPr>
              <w:t xml:space="preserve"> наук</w:t>
            </w:r>
            <w:r w:rsidRPr="0066617C">
              <w:rPr>
                <w:rFonts w:ascii="Times New Roman Tj" w:hAnsi="Times New Roman Tj"/>
                <w:color w:val="000000"/>
                <w:sz w:val="28"/>
                <w:szCs w:val="28"/>
                <w:lang w:val="tg-Cyrl-TJ" w:eastAsia="ru-RU"/>
              </w:rPr>
              <w:t xml:space="preserve">   Т</w:t>
            </w:r>
            <w:proofErr w:type="spellStart"/>
            <w:r w:rsidRPr="0066617C">
              <w:rPr>
                <w:rFonts w:ascii="Times New Roman Tj" w:hAnsi="Times New Roman Tj"/>
                <w:color w:val="000000"/>
                <w:sz w:val="28"/>
                <w:szCs w:val="28"/>
                <w:lang w:eastAsia="ru-RU"/>
              </w:rPr>
              <w:t>аджикиста</w:t>
            </w:r>
            <w:proofErr w:type="spellEnd"/>
            <w:r w:rsidRPr="0066617C">
              <w:rPr>
                <w:rFonts w:ascii="Times New Roman Tj" w:hAnsi="Times New Roman Tj"/>
                <w:color w:val="000000"/>
                <w:sz w:val="28"/>
                <w:szCs w:val="28"/>
                <w:lang w:val="tg-Cyrl-TJ" w:eastAsia="ru-RU"/>
              </w:rPr>
              <w:t>н</w:t>
            </w:r>
            <w:r w:rsidRPr="0066617C">
              <w:rPr>
                <w:rFonts w:ascii="Times New Roman Tj" w:hAnsi="Times New Roman Tj"/>
                <w:color w:val="000000"/>
                <w:sz w:val="28"/>
                <w:szCs w:val="28"/>
                <w:lang w:eastAsia="ru-RU"/>
              </w:rPr>
              <w:t>а,</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Министерство </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промышленности и новых технологий Республики Таджикистан</w:t>
            </w:r>
          </w:p>
          <w:p w:rsidR="0006549D" w:rsidRPr="0066617C" w:rsidRDefault="0006549D" w:rsidP="0091651C">
            <w:pPr>
              <w:rPr>
                <w:rFonts w:ascii="Times New Roman Tj" w:eastAsia="Cambria Math" w:hAnsi="Times New Roman Tj"/>
                <w:bCs/>
                <w:color w:val="000000"/>
                <w:sz w:val="28"/>
                <w:szCs w:val="28"/>
                <w:lang w:val="tg-Cyrl-TJ" w:eastAsia="ru-RU"/>
              </w:rPr>
            </w:pP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и внедрение технологии регистрации и обработки космических лучей сверхвысоких энергий </w:t>
            </w:r>
          </w:p>
          <w:p w:rsidR="00C23942" w:rsidRPr="0066617C" w:rsidRDefault="00C23942" w:rsidP="0091651C">
            <w:pPr>
              <w:rPr>
                <w:rFonts w:ascii="Times New Roman Tj" w:eastAsia="Cambria Math" w:hAnsi="Times New Roman Tj"/>
                <w:bCs/>
                <w:color w:val="000000"/>
                <w:sz w:val="28"/>
                <w:szCs w:val="28"/>
                <w:lang w:val="tg-Cyrl-TJ" w:eastAsia="ru-RU"/>
              </w:rPr>
            </w:pP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hAnsi="Times New Roman Tj"/>
                <w:color w:val="000000"/>
                <w:sz w:val="28"/>
                <w:szCs w:val="28"/>
                <w:lang w:eastAsia="ru-RU"/>
              </w:rPr>
            </w:pPr>
            <w:r>
              <w:rPr>
                <w:rFonts w:ascii="Times New Roman Tj" w:hAnsi="Times New Roman Tj"/>
                <w:color w:val="000000"/>
                <w:sz w:val="28"/>
                <w:szCs w:val="28"/>
                <w:lang w:eastAsia="ru-RU"/>
              </w:rPr>
              <w:t>Национальная академия</w:t>
            </w:r>
            <w:r w:rsidR="00C23942" w:rsidRPr="0066617C">
              <w:rPr>
                <w:rFonts w:ascii="Times New Roman Tj" w:hAnsi="Times New Roman Tj"/>
                <w:color w:val="000000"/>
                <w:sz w:val="28"/>
                <w:szCs w:val="28"/>
                <w:lang w:eastAsia="ru-RU"/>
              </w:rPr>
              <w:t xml:space="preserve"> наук</w:t>
            </w:r>
            <w:r w:rsidR="00C23942" w:rsidRPr="0066617C">
              <w:rPr>
                <w:rFonts w:ascii="Times New Roman Tj" w:hAnsi="Times New Roman Tj"/>
                <w:color w:val="000000"/>
                <w:sz w:val="28"/>
                <w:szCs w:val="28"/>
                <w:lang w:val="tg-Cyrl-TJ" w:eastAsia="ru-RU"/>
              </w:rPr>
              <w:t xml:space="preserve">   Т</w:t>
            </w:r>
            <w:proofErr w:type="spellStart"/>
            <w:r w:rsidR="00C23942" w:rsidRPr="0066617C">
              <w:rPr>
                <w:rFonts w:ascii="Times New Roman Tj" w:hAnsi="Times New Roman Tj"/>
                <w:color w:val="000000"/>
                <w:sz w:val="28"/>
                <w:szCs w:val="28"/>
                <w:lang w:eastAsia="ru-RU"/>
              </w:rPr>
              <w:t>аджикиста</w:t>
            </w:r>
            <w:proofErr w:type="spellEnd"/>
            <w:r w:rsidR="00C23942" w:rsidRPr="0066617C">
              <w:rPr>
                <w:rFonts w:ascii="Times New Roman Tj" w:hAnsi="Times New Roman Tj"/>
                <w:color w:val="000000"/>
                <w:sz w:val="28"/>
                <w:szCs w:val="28"/>
                <w:lang w:val="tg-Cyrl-TJ" w:eastAsia="ru-RU"/>
              </w:rPr>
              <w:t>н</w:t>
            </w:r>
            <w:r w:rsidR="00C23942" w:rsidRPr="0066617C">
              <w:rPr>
                <w:rFonts w:ascii="Times New Roman Tj" w:hAnsi="Times New Roman Tj"/>
                <w:color w:val="000000"/>
                <w:sz w:val="28"/>
                <w:szCs w:val="28"/>
                <w:lang w:eastAsia="ru-RU"/>
              </w:rPr>
              <w:t>а,</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Министерство энергетики и водных ресурсов 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модели сближения действующих спутников с фрагментами космического мусора на основе наблюдений</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jc w:val="both"/>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00C23942" w:rsidRPr="0066617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технологии оцифровки фотопластинок и создание базы данных виртуальных наблюдений</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jc w:val="both"/>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00C23942" w:rsidRPr="0066617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технологии производства драгоценных камней</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Нацио</w:t>
            </w:r>
            <w:r w:rsidR="00A2091B">
              <w:rPr>
                <w:rFonts w:ascii="Times New Roman Tj" w:hAnsi="Times New Roman Tj"/>
                <w:color w:val="000000"/>
                <w:sz w:val="28"/>
                <w:szCs w:val="28"/>
                <w:lang w:val="tg-Cyrl-TJ" w:eastAsia="ru-RU"/>
              </w:rPr>
              <w:t>нальная академия</w:t>
            </w:r>
            <w:r w:rsidRPr="0066617C">
              <w:rPr>
                <w:rFonts w:ascii="Times New Roman Tj" w:hAnsi="Times New Roman Tj"/>
                <w:color w:val="000000"/>
                <w:sz w:val="28"/>
                <w:szCs w:val="28"/>
                <w:lang w:val="tg-Cyrl-TJ" w:eastAsia="ru-RU"/>
              </w:rPr>
              <w:t xml:space="preserve"> наук   Таджикистана,</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Министерство промышленности и новых технологий Республики Таджикистан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новых токопроводящих сплавов на основе алюминия и их испытание на электротехнических предприятиях Республики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hAnsi="Times New Roman Tj"/>
                <w:color w:val="000000"/>
                <w:sz w:val="28"/>
                <w:szCs w:val="28"/>
                <w:lang w:val="tg-Cyrl-TJ" w:eastAsia="ru-RU"/>
              </w:rPr>
            </w:pPr>
            <w:r>
              <w:rPr>
                <w:rFonts w:ascii="Times New Roman Tj" w:hAnsi="Times New Roman Tj"/>
                <w:color w:val="000000"/>
                <w:sz w:val="28"/>
                <w:szCs w:val="28"/>
                <w:lang w:val="tg-Cyrl-TJ" w:eastAsia="ru-RU"/>
              </w:rPr>
              <w:t>Национальная академия</w:t>
            </w:r>
            <w:r w:rsidR="00C23942" w:rsidRPr="0066617C">
              <w:rPr>
                <w:rFonts w:ascii="Times New Roman Tj" w:hAnsi="Times New Roman Tj"/>
                <w:color w:val="000000"/>
                <w:sz w:val="28"/>
                <w:szCs w:val="28"/>
                <w:lang w:val="tg-Cyrl-TJ" w:eastAsia="ru-RU"/>
              </w:rPr>
              <w:t xml:space="preserve"> наук Таджикистана,</w:t>
            </w:r>
          </w:p>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 xml:space="preserve">Министерство </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промышленности и новых технологий 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Внедрение новых коррозионно-стойких алюминиевых сплавов в различные отрасли промышленности Республики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hAnsi="Times New Roman Tj"/>
                <w:color w:val="000000"/>
                <w:sz w:val="28"/>
                <w:szCs w:val="28"/>
                <w:lang w:val="tg-Cyrl-TJ" w:eastAsia="ru-RU"/>
              </w:rPr>
            </w:pPr>
            <w:r>
              <w:rPr>
                <w:rFonts w:ascii="Times New Roman Tj" w:hAnsi="Times New Roman Tj"/>
                <w:color w:val="000000"/>
                <w:sz w:val="28"/>
                <w:szCs w:val="28"/>
                <w:lang w:val="tg-Cyrl-TJ" w:eastAsia="ru-RU"/>
              </w:rPr>
              <w:t>Национальная академия</w:t>
            </w:r>
            <w:r w:rsidR="00C23942" w:rsidRPr="0066617C">
              <w:rPr>
                <w:rFonts w:ascii="Times New Roman Tj" w:hAnsi="Times New Roman Tj"/>
                <w:color w:val="000000"/>
                <w:sz w:val="28"/>
                <w:szCs w:val="28"/>
                <w:lang w:val="tg-Cyrl-TJ" w:eastAsia="ru-RU"/>
              </w:rPr>
              <w:t xml:space="preserve"> наук Таджикистана,</w:t>
            </w:r>
          </w:p>
          <w:p w:rsidR="00C23942" w:rsidRPr="0066617C" w:rsidRDefault="00C23942" w:rsidP="0091651C">
            <w:pPr>
              <w:rPr>
                <w:rFonts w:ascii="Times New Roman Tj" w:hAnsi="Times New Roman Tj"/>
                <w:color w:val="000000"/>
                <w:sz w:val="28"/>
                <w:szCs w:val="28"/>
                <w:lang w:val="tg-Cyrl-TJ" w:eastAsia="ru-RU"/>
              </w:rPr>
            </w:pPr>
            <w:r w:rsidRPr="0066617C">
              <w:rPr>
                <w:rFonts w:ascii="Times New Roman Tj" w:hAnsi="Times New Roman Tj"/>
                <w:color w:val="000000"/>
                <w:sz w:val="28"/>
                <w:szCs w:val="28"/>
                <w:lang w:val="tg-Cyrl-TJ" w:eastAsia="ru-RU"/>
              </w:rPr>
              <w:t xml:space="preserve">Министерство </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промышленности и новых технологий Республики Таджикистан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Организация научного обоснования внедрения технологии переработки </w:t>
            </w:r>
            <w:r w:rsidRPr="0066617C">
              <w:rPr>
                <w:rFonts w:ascii="Times New Roman Tj" w:eastAsia="Cambria Math" w:hAnsi="Times New Roman Tj"/>
                <w:bCs/>
                <w:color w:val="000000"/>
                <w:sz w:val="28"/>
                <w:szCs w:val="28"/>
                <w:lang w:val="tg-Cyrl-TJ" w:eastAsia="ru-RU"/>
              </w:rPr>
              <w:lastRenderedPageBreak/>
              <w:t xml:space="preserve">фосфорсодержащих руд </w:t>
            </w:r>
            <w:r w:rsidRPr="0091651C">
              <w:rPr>
                <w:rFonts w:ascii="Times New Roman Tj" w:eastAsia="Cambria Math" w:hAnsi="Times New Roman Tj"/>
                <w:bCs/>
                <w:color w:val="000000"/>
                <w:sz w:val="28"/>
                <w:szCs w:val="28"/>
                <w:lang w:val="tg-Cyrl-TJ" w:eastAsia="ru-RU"/>
              </w:rPr>
              <w:t>Р</w:t>
            </w:r>
            <w:r w:rsidR="00730E30" w:rsidRPr="0091651C">
              <w:rPr>
                <w:rFonts w:ascii="Times New Roman Tj" w:eastAsia="Cambria Math" w:hAnsi="Times New Roman Tj"/>
                <w:bCs/>
                <w:color w:val="000000"/>
                <w:sz w:val="28"/>
                <w:szCs w:val="28"/>
                <w:lang w:val="tg-Cyrl-TJ" w:eastAsia="ru-RU"/>
              </w:rPr>
              <w:t>е</w:t>
            </w:r>
            <w:r w:rsidRPr="0091651C">
              <w:rPr>
                <w:rFonts w:ascii="Times New Roman Tj" w:eastAsia="Cambria Math" w:hAnsi="Times New Roman Tj"/>
                <w:bCs/>
                <w:color w:val="000000"/>
                <w:sz w:val="28"/>
                <w:szCs w:val="28"/>
                <w:lang w:val="tg-Cyrl-TJ" w:eastAsia="ru-RU"/>
              </w:rPr>
              <w:t>вата</w:t>
            </w:r>
            <w:r w:rsidRPr="0066617C">
              <w:rPr>
                <w:rFonts w:ascii="Times New Roman Tj" w:eastAsia="Cambria Math" w:hAnsi="Times New Roman Tj"/>
                <w:bCs/>
                <w:color w:val="000000"/>
                <w:sz w:val="28"/>
                <w:szCs w:val="28"/>
                <w:lang w:val="tg-Cyrl-TJ" w:eastAsia="ru-RU"/>
              </w:rPr>
              <w:t xml:space="preserve"> в Республике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lastRenderedPageBreak/>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hAnsi="Times New Roman Tj"/>
                <w:color w:val="000000"/>
                <w:sz w:val="28"/>
                <w:szCs w:val="28"/>
                <w:lang w:val="tg-Cyrl-TJ" w:eastAsia="ru-RU"/>
              </w:rPr>
            </w:pPr>
            <w:r>
              <w:rPr>
                <w:rFonts w:ascii="Times New Roman Tj" w:hAnsi="Times New Roman Tj"/>
                <w:color w:val="000000"/>
                <w:sz w:val="28"/>
                <w:szCs w:val="28"/>
                <w:lang w:val="tg-Cyrl-TJ" w:eastAsia="ru-RU"/>
              </w:rPr>
              <w:t>Национальная академия</w:t>
            </w:r>
            <w:r w:rsidR="00C23942" w:rsidRPr="0066617C">
              <w:rPr>
                <w:rFonts w:ascii="Times New Roman Tj" w:hAnsi="Times New Roman Tj"/>
                <w:color w:val="000000"/>
                <w:sz w:val="28"/>
                <w:szCs w:val="28"/>
                <w:lang w:val="tg-Cyrl-TJ" w:eastAsia="ru-RU"/>
              </w:rPr>
              <w:t xml:space="preserve"> наук Таджикистана,</w:t>
            </w:r>
          </w:p>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Министерство промышленности и новых </w:t>
            </w:r>
            <w:r w:rsidRPr="0066617C">
              <w:rPr>
                <w:rFonts w:ascii="Times New Roman Tj" w:hAnsi="Times New Roman Tj"/>
                <w:color w:val="000000"/>
                <w:sz w:val="28"/>
                <w:szCs w:val="28"/>
                <w:lang w:val="tg-Cyrl-TJ" w:eastAsia="ru-RU"/>
              </w:rPr>
              <w:lastRenderedPageBreak/>
              <w:t xml:space="preserve">технологий Республики Таджикистан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Изучение химического состава минералов и руд ГБАО с использованием современных методов исследования</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val="tg-Cyrl-TJ" w:eastAsia="ru-RU"/>
              </w:rPr>
              <w:t>Национальная академия</w:t>
            </w:r>
            <w:r w:rsidR="00C23942" w:rsidRPr="0066617C">
              <w:rPr>
                <w:rFonts w:ascii="Times New Roman Tj" w:hAnsi="Times New Roman Tj"/>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Укрепление системы прогнозирования и мониторинга землетрясений на территории Республики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Default="00A2091B" w:rsidP="0091651C">
            <w:pPr>
              <w:rPr>
                <w:rFonts w:ascii="Times New Roman Tj" w:hAnsi="Times New Roman Tj"/>
                <w:color w:val="000000"/>
                <w:sz w:val="28"/>
                <w:szCs w:val="28"/>
                <w:lang w:val="tg-Cyrl-TJ" w:eastAsia="ru-RU"/>
              </w:rPr>
            </w:pPr>
            <w:r>
              <w:rPr>
                <w:rFonts w:ascii="Times New Roman Tj" w:hAnsi="Times New Roman Tj"/>
                <w:color w:val="000000"/>
                <w:sz w:val="28"/>
                <w:szCs w:val="28"/>
                <w:lang w:val="tg-Cyrl-TJ" w:eastAsia="ru-RU"/>
              </w:rPr>
              <w:t>Национальная академия</w:t>
            </w:r>
            <w:r w:rsidR="00C23942" w:rsidRPr="0066617C">
              <w:rPr>
                <w:rFonts w:ascii="Times New Roman Tj" w:hAnsi="Times New Roman Tj"/>
                <w:color w:val="000000"/>
                <w:sz w:val="28"/>
                <w:szCs w:val="28"/>
                <w:lang w:val="tg-Cyrl-TJ" w:eastAsia="ru-RU"/>
              </w:rPr>
              <w:t xml:space="preserve"> наук Таджикистана</w:t>
            </w:r>
            <w:r w:rsidR="001C03C1">
              <w:rPr>
                <w:rFonts w:ascii="Times New Roman Tj" w:hAnsi="Times New Roman Tj"/>
                <w:color w:val="000000"/>
                <w:sz w:val="28"/>
                <w:szCs w:val="28"/>
                <w:lang w:val="tg-Cyrl-TJ" w:eastAsia="ru-RU"/>
              </w:rPr>
              <w:t xml:space="preserve">, </w:t>
            </w:r>
          </w:p>
          <w:p w:rsidR="00024B7F" w:rsidRDefault="001C03C1" w:rsidP="001C03C1">
            <w:pPr>
              <w:rPr>
                <w:rFonts w:ascii="Times New Roman Tj" w:hAnsi="Times New Roman Tj"/>
                <w:color w:val="000000"/>
                <w:sz w:val="28"/>
                <w:szCs w:val="28"/>
                <w:lang w:eastAsia="ru-RU"/>
              </w:rPr>
            </w:pPr>
            <w:r w:rsidRPr="001C03C1">
              <w:rPr>
                <w:rFonts w:ascii="Times New Roman Tj" w:hAnsi="Times New Roman Tj"/>
                <w:color w:val="000000"/>
                <w:sz w:val="28"/>
                <w:szCs w:val="28"/>
                <w:lang w:val="tg-Cyrl-TJ" w:eastAsia="ru-RU"/>
              </w:rPr>
              <w:t>Комитет по чрез</w:t>
            </w:r>
            <w:proofErr w:type="spellStart"/>
            <w:r w:rsidRPr="001C03C1">
              <w:rPr>
                <w:rFonts w:ascii="Times New Roman Tj" w:hAnsi="Times New Roman Tj"/>
                <w:color w:val="000000"/>
                <w:sz w:val="28"/>
                <w:szCs w:val="28"/>
                <w:lang w:eastAsia="ru-RU"/>
              </w:rPr>
              <w:t>вычайным</w:t>
            </w:r>
            <w:proofErr w:type="spellEnd"/>
            <w:r w:rsidRPr="001C03C1">
              <w:rPr>
                <w:rFonts w:ascii="Times New Roman Tj" w:hAnsi="Times New Roman Tj"/>
                <w:color w:val="000000"/>
                <w:sz w:val="28"/>
                <w:szCs w:val="28"/>
                <w:lang w:eastAsia="ru-RU"/>
              </w:rPr>
              <w:t xml:space="preserve"> ситуациям и гражданской обороне при Правительстве Республики </w:t>
            </w:r>
          </w:p>
          <w:p w:rsidR="001C03C1" w:rsidRPr="001C03C1" w:rsidRDefault="001C03C1" w:rsidP="001C03C1">
            <w:pPr>
              <w:rPr>
                <w:rFonts w:ascii="Times New Roman Tj" w:hAnsi="Times New Roman Tj"/>
                <w:color w:val="000000"/>
                <w:sz w:val="28"/>
                <w:szCs w:val="28"/>
                <w:lang w:eastAsia="ru-RU"/>
              </w:rPr>
            </w:pPr>
            <w:r w:rsidRPr="001C03C1">
              <w:rPr>
                <w:rFonts w:ascii="Times New Roman Tj" w:hAnsi="Times New Roman Tj"/>
                <w:color w:val="000000"/>
                <w:sz w:val="28"/>
                <w:szCs w:val="28"/>
                <w:lang w:eastAsia="ru-RU"/>
              </w:rPr>
              <w:t>Таджикистан</w:t>
            </w:r>
          </w:p>
        </w:tc>
      </w:tr>
      <w:tr w:rsidR="00C23942" w:rsidRPr="0066617C" w:rsidTr="00D66646">
        <w:tc>
          <w:tcPr>
            <w:tcW w:w="15594" w:type="dxa"/>
            <w:gridSpan w:val="8"/>
          </w:tcPr>
          <w:p w:rsidR="00E45876" w:rsidRPr="0066617C" w:rsidRDefault="00C23942" w:rsidP="0091651C">
            <w:pPr>
              <w:jc w:val="center"/>
              <w:rPr>
                <w:rFonts w:ascii="Times New Roman Tj" w:hAnsi="Times New Roman Tj"/>
                <w:color w:val="000000"/>
                <w:sz w:val="28"/>
                <w:szCs w:val="28"/>
              </w:rPr>
            </w:pPr>
            <w:r w:rsidRPr="0066617C">
              <w:rPr>
                <w:rFonts w:ascii="Times New Roman Tj" w:eastAsia="Cambria Math" w:hAnsi="Times New Roman Tj"/>
                <w:bCs/>
                <w:color w:val="000000"/>
                <w:sz w:val="28"/>
                <w:szCs w:val="28"/>
                <w:lang w:val="tg-Cyrl-TJ" w:eastAsia="ru-RU"/>
              </w:rPr>
              <w:t>§2. Обеспечение устойчивости сельского хозяйства, продовольственной безопасности</w:t>
            </w:r>
            <w:r w:rsidRPr="0066617C">
              <w:rPr>
                <w:rFonts w:ascii="Times New Roman Tj" w:hAnsi="Times New Roman Tj"/>
                <w:color w:val="000000"/>
                <w:sz w:val="28"/>
                <w:szCs w:val="28"/>
              </w:rPr>
              <w:t xml:space="preserve"> </w:t>
            </w:r>
          </w:p>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и безопасности пищевых продуктов</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инновационных технологий создания быстросозревающих, высокоурожайных сортов и гибридов сельскохозяйственных культур, устойчивых к болезням и вредителям в условиях изменения климата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91651C" w:rsidRDefault="00A2091B" w:rsidP="00A2091B">
            <w:pPr>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val="tg-Cyrl-TJ" w:eastAsia="ru-RU"/>
              </w:rPr>
              <w:t>Таджик</w:t>
            </w:r>
            <w:r w:rsidR="00730E30" w:rsidRPr="0091651C">
              <w:rPr>
                <w:rFonts w:ascii="Times New Roman Tj" w:hAnsi="Times New Roman Tj"/>
                <w:color w:val="000000"/>
                <w:sz w:val="28"/>
                <w:szCs w:val="28"/>
                <w:lang w:val="tg-Cyrl-TJ" w:eastAsia="ru-RU"/>
              </w:rPr>
              <w:t>ская а</w:t>
            </w:r>
            <w:r w:rsidR="00C23942" w:rsidRPr="0091651C">
              <w:rPr>
                <w:rFonts w:ascii="Times New Roman Tj" w:hAnsi="Times New Roman Tj"/>
                <w:color w:val="000000"/>
                <w:sz w:val="28"/>
                <w:szCs w:val="28"/>
                <w:lang w:val="tg-Cyrl-TJ" w:eastAsia="ru-RU"/>
              </w:rPr>
              <w:t>кадемия сельскохозяйственных наук</w:t>
            </w:r>
            <w:r w:rsidR="00730E30" w:rsidRPr="0091651C">
              <w:rPr>
                <w:rFonts w:ascii="Times New Roman Tj" w:hAnsi="Times New Roman Tj"/>
                <w:color w:val="000000"/>
                <w:sz w:val="28"/>
                <w:szCs w:val="28"/>
                <w:lang w:val="tg-Cyrl-TJ" w:eastAsia="ru-RU"/>
              </w:rPr>
              <w:t>,</w:t>
            </w:r>
            <w:r w:rsidR="00C23942" w:rsidRPr="0091651C">
              <w:rPr>
                <w:rFonts w:ascii="Times New Roman Tj" w:hAnsi="Times New Roman Tj"/>
                <w:color w:val="000000"/>
                <w:sz w:val="28"/>
                <w:szCs w:val="28"/>
                <w:lang w:val="tg-Cyrl-TJ" w:eastAsia="ru-RU"/>
              </w:rPr>
              <w:t xml:space="preserve"> </w:t>
            </w:r>
            <w:r w:rsidR="00C23942" w:rsidRPr="0091651C">
              <w:rPr>
                <w:rFonts w:ascii="Times New Roman Tj" w:eastAsia="Cambria Math" w:hAnsi="Times New Roman Tj"/>
                <w:bCs/>
                <w:color w:val="000000"/>
                <w:sz w:val="28"/>
                <w:szCs w:val="28"/>
                <w:lang w:val="tg-Cyrl-TJ" w:eastAsia="ru-RU"/>
              </w:rPr>
              <w:t>Национальн</w:t>
            </w:r>
            <w:r>
              <w:rPr>
                <w:rFonts w:ascii="Times New Roman Tj" w:eastAsia="Cambria Math" w:hAnsi="Times New Roman Tj"/>
                <w:bCs/>
                <w:color w:val="000000"/>
                <w:sz w:val="28"/>
                <w:szCs w:val="28"/>
                <w:lang w:val="tg-Cyrl-TJ" w:eastAsia="ru-RU"/>
              </w:rPr>
              <w:t>ая академия</w:t>
            </w:r>
            <w:r w:rsidR="00C23942"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Поддержка научных разработок в направлении внедрения новых технологий использования орошаемых засоленных земель на основе совершенствования агротехнических и мелиоративных методов в условиях отдельных регионов страны</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91651C" w:rsidRDefault="00730E30" w:rsidP="0091651C">
            <w:pPr>
              <w:rPr>
                <w:rFonts w:ascii="Times New Roman Tj" w:eastAsia="Cambria Math" w:hAnsi="Times New Roman Tj"/>
                <w:bCs/>
                <w:color w:val="000000"/>
                <w:sz w:val="28"/>
                <w:szCs w:val="28"/>
                <w:lang w:val="tg-Cyrl-TJ" w:eastAsia="ru-RU"/>
              </w:rPr>
            </w:pPr>
            <w:r w:rsidRPr="0091651C">
              <w:rPr>
                <w:rFonts w:ascii="Times New Roman Tj" w:hAnsi="Times New Roman Tj"/>
                <w:color w:val="000000"/>
                <w:sz w:val="28"/>
                <w:szCs w:val="28"/>
                <w:lang w:val="tg-Cyrl-TJ" w:eastAsia="ru-RU"/>
              </w:rPr>
              <w:t>Таджикская а</w:t>
            </w:r>
            <w:r w:rsidR="00C23942" w:rsidRPr="0091651C">
              <w:rPr>
                <w:rFonts w:ascii="Times New Roman Tj" w:hAnsi="Times New Roman Tj"/>
                <w:color w:val="000000"/>
                <w:sz w:val="28"/>
                <w:szCs w:val="28"/>
                <w:lang w:val="tg-Cyrl-TJ" w:eastAsia="ru-RU"/>
              </w:rPr>
              <w:t xml:space="preserve">кадемия сельскохозяйственных наук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Научная поддержка внедрения результатов селекции и первичного семеноводства скороспелого средневолокнистого хлопчатника, современных технологий его возделывания в условиях отдельных регионов страны</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Default="00730E30" w:rsidP="0091651C">
            <w:pPr>
              <w:rPr>
                <w:rFonts w:ascii="Times New Roman Tj" w:hAnsi="Times New Roman Tj"/>
                <w:color w:val="000000"/>
                <w:sz w:val="28"/>
                <w:szCs w:val="28"/>
                <w:lang w:val="tg-Cyrl-TJ" w:eastAsia="ru-RU"/>
              </w:rPr>
            </w:pPr>
            <w:r>
              <w:rPr>
                <w:rFonts w:ascii="Times New Roman Tj" w:hAnsi="Times New Roman Tj"/>
                <w:color w:val="000000"/>
                <w:sz w:val="28"/>
                <w:szCs w:val="28"/>
                <w:lang w:val="tg-Cyrl-TJ" w:eastAsia="ru-RU"/>
              </w:rPr>
              <w:t>Таджикская</w:t>
            </w:r>
            <w:r w:rsidRPr="0066617C">
              <w:rPr>
                <w:rFonts w:ascii="Times New Roman Tj" w:hAnsi="Times New Roman Tj"/>
                <w:color w:val="000000"/>
                <w:sz w:val="28"/>
                <w:szCs w:val="28"/>
                <w:lang w:val="tg-Cyrl-TJ" w:eastAsia="ru-RU"/>
              </w:rPr>
              <w:t xml:space="preserve"> </w:t>
            </w:r>
            <w:r>
              <w:rPr>
                <w:rFonts w:ascii="Times New Roman Tj" w:hAnsi="Times New Roman Tj"/>
                <w:color w:val="000000"/>
                <w:sz w:val="28"/>
                <w:szCs w:val="28"/>
                <w:lang w:val="tg-Cyrl-TJ" w:eastAsia="ru-RU"/>
              </w:rPr>
              <w:t>а</w:t>
            </w:r>
            <w:r w:rsidR="00C23942" w:rsidRPr="0066617C">
              <w:rPr>
                <w:rFonts w:ascii="Times New Roman Tj" w:hAnsi="Times New Roman Tj"/>
                <w:color w:val="000000"/>
                <w:sz w:val="28"/>
                <w:szCs w:val="28"/>
                <w:lang w:val="tg-Cyrl-TJ" w:eastAsia="ru-RU"/>
              </w:rPr>
              <w:t>кадемия сельскохозяйственных наук</w:t>
            </w:r>
            <w:r>
              <w:rPr>
                <w:rFonts w:ascii="Times New Roman Tj" w:hAnsi="Times New Roman Tj"/>
                <w:color w:val="000000"/>
                <w:sz w:val="28"/>
                <w:szCs w:val="28"/>
                <w:lang w:val="tg-Cyrl-TJ" w:eastAsia="ru-RU"/>
              </w:rPr>
              <w:t>,</w:t>
            </w:r>
            <w:r w:rsidR="00C23942" w:rsidRPr="0066617C">
              <w:rPr>
                <w:rFonts w:ascii="Times New Roman Tj" w:hAnsi="Times New Roman Tj"/>
                <w:color w:val="000000"/>
                <w:sz w:val="28"/>
                <w:szCs w:val="28"/>
                <w:lang w:val="tg-Cyrl-TJ" w:eastAsia="ru-RU"/>
              </w:rPr>
              <w:t xml:space="preserve"> </w:t>
            </w:r>
          </w:p>
          <w:p w:rsidR="00730E30"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00730E30" w:rsidRPr="0066617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Научная поддержка внедрения результатов селекции и применения инновационных технологий выращивания сельскохозяйственных культур, в том числе высокоурожайной кукурузы, в условиях отдельных регионов страны</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730E30" w:rsidRPr="0091651C" w:rsidRDefault="00730E30" w:rsidP="0091651C">
            <w:pPr>
              <w:rPr>
                <w:rFonts w:ascii="Times New Roman Tj" w:hAnsi="Times New Roman Tj"/>
                <w:color w:val="000000"/>
                <w:sz w:val="28"/>
                <w:szCs w:val="28"/>
                <w:lang w:val="tg-Cyrl-TJ" w:eastAsia="ru-RU"/>
              </w:rPr>
            </w:pPr>
            <w:r w:rsidRPr="0091651C">
              <w:rPr>
                <w:rFonts w:ascii="Times New Roman Tj" w:hAnsi="Times New Roman Tj"/>
                <w:color w:val="000000"/>
                <w:sz w:val="28"/>
                <w:szCs w:val="28"/>
                <w:lang w:val="tg-Cyrl-TJ" w:eastAsia="ru-RU"/>
              </w:rPr>
              <w:t xml:space="preserve">Таджикская академия сельскохозяйственных наук, </w:t>
            </w:r>
          </w:p>
          <w:p w:rsidR="00C23942" w:rsidRPr="0091651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00730E30"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Научная поддержка внедрения новых сортов зерновых, зернобобовых и масличных культур, адаптированных к изменению климата, современных технологий их возделывания на орошаемых и богарных землях страны</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730E30" w:rsidRPr="0091651C" w:rsidRDefault="00730E30" w:rsidP="0091651C">
            <w:pPr>
              <w:rPr>
                <w:rFonts w:ascii="Times New Roman Tj" w:hAnsi="Times New Roman Tj"/>
                <w:color w:val="000000"/>
                <w:sz w:val="28"/>
                <w:szCs w:val="28"/>
                <w:lang w:val="tg-Cyrl-TJ" w:eastAsia="ru-RU"/>
              </w:rPr>
            </w:pPr>
            <w:r w:rsidRPr="0091651C">
              <w:rPr>
                <w:rFonts w:ascii="Times New Roman Tj" w:hAnsi="Times New Roman Tj"/>
                <w:color w:val="000000"/>
                <w:sz w:val="28"/>
                <w:szCs w:val="28"/>
                <w:lang w:val="tg-Cyrl-TJ" w:eastAsia="ru-RU"/>
              </w:rPr>
              <w:t xml:space="preserve">Таджикская академия сельскохозяйственных наук, </w:t>
            </w:r>
          </w:p>
          <w:p w:rsidR="00C23942" w:rsidRPr="0091651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инновационных технологий создания высокоурожайных, интенсивных сортов плодовых деревьев и винограда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91651C" w:rsidRDefault="00730E30" w:rsidP="0091651C">
            <w:pPr>
              <w:rPr>
                <w:rFonts w:ascii="Times New Roman Tj" w:eastAsia="Cambria Math" w:hAnsi="Times New Roman Tj"/>
                <w:bCs/>
                <w:color w:val="000000"/>
                <w:sz w:val="28"/>
                <w:szCs w:val="28"/>
                <w:lang w:val="tg-Cyrl-TJ" w:eastAsia="ru-RU"/>
              </w:rPr>
            </w:pPr>
            <w:r w:rsidRPr="0091651C">
              <w:rPr>
                <w:rFonts w:ascii="Times New Roman Tj" w:hAnsi="Times New Roman Tj"/>
                <w:color w:val="000000"/>
                <w:sz w:val="28"/>
                <w:szCs w:val="28"/>
                <w:lang w:val="tg-Cyrl-TJ" w:eastAsia="ru-RU"/>
              </w:rPr>
              <w:t>Таджикская а</w:t>
            </w:r>
            <w:r w:rsidR="00C23942" w:rsidRPr="0091651C">
              <w:rPr>
                <w:rFonts w:ascii="Times New Roman Tj" w:hAnsi="Times New Roman Tj"/>
                <w:color w:val="000000"/>
                <w:sz w:val="28"/>
                <w:szCs w:val="28"/>
                <w:lang w:val="tg-Cyrl-TJ" w:eastAsia="ru-RU"/>
              </w:rPr>
              <w:t xml:space="preserve">кадемия сельскохозяйственных наук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Научная поддержка внедрения усовершенствованных технологий борьбы с болезнями </w:t>
            </w:r>
            <w:r w:rsidRPr="0066617C">
              <w:rPr>
                <w:rFonts w:ascii="Times New Roman Tj" w:eastAsia="Cambria Math" w:hAnsi="Times New Roman Tj"/>
                <w:bCs/>
                <w:color w:val="000000"/>
                <w:sz w:val="28"/>
                <w:szCs w:val="28"/>
                <w:lang w:val="tg-Cyrl-TJ" w:eastAsia="ru-RU"/>
              </w:rPr>
              <w:lastRenderedPageBreak/>
              <w:t>и вредителями зерновых и зернобобовых культур в стране</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lastRenderedPageBreak/>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06549D" w:rsidRPr="00162FE8" w:rsidRDefault="00730E30" w:rsidP="0091651C">
            <w:pPr>
              <w:rPr>
                <w:rFonts w:ascii="Times New Roman Tj" w:hAnsi="Times New Roman Tj"/>
                <w:color w:val="000000"/>
                <w:sz w:val="28"/>
                <w:szCs w:val="28"/>
                <w:lang w:val="tg-Cyrl-TJ" w:eastAsia="ru-RU"/>
              </w:rPr>
            </w:pPr>
            <w:r w:rsidRPr="0091651C">
              <w:rPr>
                <w:rFonts w:ascii="Times New Roman Tj" w:hAnsi="Times New Roman Tj"/>
                <w:color w:val="000000"/>
                <w:sz w:val="28"/>
                <w:szCs w:val="28"/>
                <w:lang w:val="tg-Cyrl-TJ" w:eastAsia="ru-RU"/>
              </w:rPr>
              <w:t xml:space="preserve">Таджикская академия </w:t>
            </w:r>
            <w:r w:rsidR="00C23942" w:rsidRPr="0091651C">
              <w:rPr>
                <w:rFonts w:ascii="Times New Roman Tj" w:hAnsi="Times New Roman Tj"/>
                <w:color w:val="000000"/>
                <w:sz w:val="28"/>
                <w:szCs w:val="28"/>
                <w:lang w:val="tg-Cyrl-TJ" w:eastAsia="ru-RU"/>
              </w:rPr>
              <w:t>сельскохозяйственных наук,</w:t>
            </w:r>
            <w:r w:rsidRPr="0091651C">
              <w:rPr>
                <w:rFonts w:ascii="Times New Roman Tj" w:hAnsi="Times New Roman Tj"/>
                <w:color w:val="000000"/>
                <w:sz w:val="28"/>
                <w:szCs w:val="28"/>
                <w:lang w:val="tg-Cyrl-TJ" w:eastAsia="ru-RU"/>
              </w:rPr>
              <w:t xml:space="preserve"> </w:t>
            </w:r>
            <w:r w:rsidR="00A2091B">
              <w:rPr>
                <w:rFonts w:ascii="Times New Roman Tj" w:eastAsia="Cambria Math" w:hAnsi="Times New Roman Tj"/>
                <w:bCs/>
                <w:color w:val="000000"/>
                <w:sz w:val="28"/>
                <w:szCs w:val="28"/>
                <w:lang w:val="tg-Cyrl-TJ" w:eastAsia="ru-RU"/>
              </w:rPr>
              <w:t xml:space="preserve">Национальная </w:t>
            </w:r>
            <w:r w:rsidR="00A2091B">
              <w:rPr>
                <w:rFonts w:ascii="Times New Roman Tj" w:eastAsia="Cambria Math" w:hAnsi="Times New Roman Tj"/>
                <w:bCs/>
                <w:color w:val="000000"/>
                <w:sz w:val="28"/>
                <w:szCs w:val="28"/>
                <w:lang w:val="tg-Cyrl-TJ" w:eastAsia="ru-RU"/>
              </w:rPr>
              <w:lastRenderedPageBreak/>
              <w:t>академия</w:t>
            </w:r>
            <w:r w:rsidR="00A2091B"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инновационных технологий создания высокопродуктивных пород и видов сельскохозяйственных животных с учетом изменения климата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91651C" w:rsidRDefault="00730E30" w:rsidP="0091651C">
            <w:pPr>
              <w:rPr>
                <w:rFonts w:ascii="Times New Roman Tj" w:eastAsia="Cambria Math" w:hAnsi="Times New Roman Tj"/>
                <w:bCs/>
                <w:color w:val="000000"/>
                <w:sz w:val="28"/>
                <w:szCs w:val="28"/>
                <w:lang w:val="tg-Cyrl-TJ" w:eastAsia="ru-RU"/>
              </w:rPr>
            </w:pPr>
            <w:r w:rsidRPr="0091651C">
              <w:rPr>
                <w:rFonts w:ascii="Times New Roman Tj" w:hAnsi="Times New Roman Tj"/>
                <w:color w:val="000000"/>
                <w:sz w:val="28"/>
                <w:szCs w:val="28"/>
                <w:lang w:val="tg-Cyrl-TJ" w:eastAsia="ru-RU"/>
              </w:rPr>
              <w:t xml:space="preserve">Таджикская академия </w:t>
            </w:r>
            <w:r w:rsidR="00C23942" w:rsidRPr="0091651C">
              <w:rPr>
                <w:rFonts w:ascii="Times New Roman Tj" w:hAnsi="Times New Roman Tj"/>
                <w:color w:val="000000"/>
                <w:sz w:val="28"/>
                <w:szCs w:val="28"/>
                <w:lang w:val="tg-Cyrl-TJ" w:eastAsia="ru-RU"/>
              </w:rPr>
              <w:t xml:space="preserve">сельскохозяйственных наук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технологий производства биологических материалов</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91651C" w:rsidRDefault="00730E30" w:rsidP="0091651C">
            <w:pPr>
              <w:rPr>
                <w:rFonts w:ascii="Times New Roman Tj" w:eastAsia="Cambria Math" w:hAnsi="Times New Roman Tj"/>
                <w:bCs/>
                <w:color w:val="000000"/>
                <w:sz w:val="28"/>
                <w:szCs w:val="28"/>
                <w:lang w:val="tg-Cyrl-TJ" w:eastAsia="ru-RU"/>
              </w:rPr>
            </w:pPr>
            <w:r w:rsidRPr="0091651C">
              <w:rPr>
                <w:rFonts w:ascii="Times New Roman Tj" w:hAnsi="Times New Roman Tj"/>
                <w:color w:val="000000"/>
                <w:sz w:val="28"/>
                <w:szCs w:val="28"/>
                <w:lang w:val="tg-Cyrl-TJ" w:eastAsia="ru-RU"/>
              </w:rPr>
              <w:t xml:space="preserve">Таджикская академия </w:t>
            </w:r>
            <w:r w:rsidR="00C23942" w:rsidRPr="0091651C">
              <w:rPr>
                <w:rFonts w:ascii="Times New Roman Tj" w:hAnsi="Times New Roman Tj"/>
                <w:color w:val="000000"/>
                <w:sz w:val="28"/>
                <w:szCs w:val="28"/>
                <w:lang w:val="tg-Cyrl-TJ" w:eastAsia="ru-RU"/>
              </w:rPr>
              <w:t xml:space="preserve">сельскохозяйственных наук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Внедрение технологии производства ветеринарных биологических и химиотерапевтических препаратов из местных штаммов и отечественного сырья</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730E30" w:rsidP="0091651C">
            <w:pPr>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val="tg-Cyrl-TJ" w:eastAsia="ru-RU"/>
              </w:rPr>
              <w:t>Таджикская</w:t>
            </w:r>
            <w:r w:rsidRPr="0066617C">
              <w:rPr>
                <w:rFonts w:ascii="Times New Roman Tj" w:hAnsi="Times New Roman Tj"/>
                <w:color w:val="000000"/>
                <w:sz w:val="28"/>
                <w:szCs w:val="28"/>
                <w:lang w:val="tg-Cyrl-TJ" w:eastAsia="ru-RU"/>
              </w:rPr>
              <w:t xml:space="preserve"> </w:t>
            </w:r>
            <w:r>
              <w:rPr>
                <w:rFonts w:ascii="Times New Roman Tj" w:hAnsi="Times New Roman Tj"/>
                <w:color w:val="000000"/>
                <w:sz w:val="28"/>
                <w:szCs w:val="28"/>
                <w:lang w:val="tg-Cyrl-TJ" w:eastAsia="ru-RU"/>
              </w:rPr>
              <w:t>академия</w:t>
            </w:r>
            <w:r w:rsidR="00C23942" w:rsidRPr="0066617C">
              <w:rPr>
                <w:rFonts w:ascii="Times New Roman Tj" w:hAnsi="Times New Roman Tj"/>
                <w:color w:val="000000"/>
                <w:sz w:val="28"/>
                <w:szCs w:val="28"/>
                <w:lang w:val="tg-Cyrl-TJ" w:eastAsia="ru-RU"/>
              </w:rPr>
              <w:t xml:space="preserve"> сельскохозяйственных наук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Научная поддержка внедрения механизма разработки и эффективности инвестиционных проектов в различных сферах сельского хозяйства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6F3A19" w:rsidP="0091651C">
            <w:pPr>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val="tg-Cyrl-TJ" w:eastAsia="ru-RU"/>
              </w:rPr>
              <w:t>Таджикская</w:t>
            </w:r>
            <w:r w:rsidRPr="0066617C">
              <w:rPr>
                <w:rFonts w:ascii="Times New Roman Tj" w:hAnsi="Times New Roman Tj"/>
                <w:color w:val="000000"/>
                <w:sz w:val="28"/>
                <w:szCs w:val="28"/>
                <w:lang w:val="tg-Cyrl-TJ" w:eastAsia="ru-RU"/>
              </w:rPr>
              <w:t xml:space="preserve"> </w:t>
            </w:r>
            <w:r>
              <w:rPr>
                <w:rFonts w:ascii="Times New Roman Tj" w:hAnsi="Times New Roman Tj"/>
                <w:color w:val="000000"/>
                <w:sz w:val="28"/>
                <w:szCs w:val="28"/>
                <w:lang w:val="tg-Cyrl-TJ" w:eastAsia="ru-RU"/>
              </w:rPr>
              <w:t>а</w:t>
            </w:r>
            <w:r w:rsidRPr="0066617C">
              <w:rPr>
                <w:rFonts w:ascii="Times New Roman Tj" w:hAnsi="Times New Roman Tj"/>
                <w:color w:val="000000"/>
                <w:sz w:val="28"/>
                <w:szCs w:val="28"/>
                <w:lang w:val="tg-Cyrl-TJ" w:eastAsia="ru-RU"/>
              </w:rPr>
              <w:t xml:space="preserve">кадемия </w:t>
            </w:r>
            <w:r w:rsidR="00C23942" w:rsidRPr="0066617C">
              <w:rPr>
                <w:rFonts w:ascii="Times New Roman Tj" w:hAnsi="Times New Roman Tj"/>
                <w:color w:val="000000"/>
                <w:sz w:val="28"/>
                <w:szCs w:val="28"/>
                <w:lang w:val="tg-Cyrl-TJ" w:eastAsia="ru-RU"/>
              </w:rPr>
              <w:t xml:space="preserve">сельскохозяйственных наук </w:t>
            </w:r>
          </w:p>
        </w:tc>
      </w:tr>
      <w:tr w:rsidR="00C23942" w:rsidRPr="0066617C" w:rsidTr="008641E6">
        <w:tc>
          <w:tcPr>
            <w:tcW w:w="15594" w:type="dxa"/>
            <w:gridSpan w:val="8"/>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§3. Обеспечение конкурентоспособности и инновационных технологий</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системы рационального размещения производительных сил в условиях инновационного развития Республики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6F3A19"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Раработка вопросов</w:t>
            </w:r>
            <w:r w:rsidR="00C23942" w:rsidRPr="0066617C">
              <w:rPr>
                <w:rFonts w:ascii="Times New Roman Tj" w:eastAsia="Cambria Math" w:hAnsi="Times New Roman Tj"/>
                <w:bCs/>
                <w:color w:val="000000"/>
                <w:sz w:val="28"/>
                <w:szCs w:val="28"/>
                <w:lang w:val="tg-Cyrl-TJ" w:eastAsia="ru-RU"/>
              </w:rPr>
              <w:t xml:space="preserve"> обеспечения экономической безопасности Республики </w:t>
            </w:r>
            <w:r w:rsidR="00C23942" w:rsidRPr="0066617C">
              <w:rPr>
                <w:rFonts w:ascii="Times New Roman Tj" w:eastAsia="Cambria Math" w:hAnsi="Times New Roman Tj"/>
                <w:bCs/>
                <w:color w:val="000000"/>
                <w:sz w:val="28"/>
                <w:szCs w:val="28"/>
                <w:lang w:val="tg-Cyrl-TJ" w:eastAsia="ru-RU"/>
              </w:rPr>
              <w:lastRenderedPageBreak/>
              <w:t>Таджикистан в нестабильных глобальных стратегических условиях</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lastRenderedPageBreak/>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Центр стратегических исследований при </w:t>
            </w:r>
            <w:r w:rsidRPr="0066617C">
              <w:rPr>
                <w:rFonts w:ascii="Times New Roman Tj" w:eastAsia="Cambria Math" w:hAnsi="Times New Roman Tj"/>
                <w:bCs/>
                <w:color w:val="000000"/>
                <w:sz w:val="28"/>
                <w:szCs w:val="28"/>
                <w:lang w:val="tg-Cyrl-TJ" w:eastAsia="ru-RU"/>
              </w:rPr>
              <w:lastRenderedPageBreak/>
              <w:t>Президенте 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технологии производства строительных материалов из местного сырья</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Symbol"/>
                <w:color w:val="000000"/>
                <w:sz w:val="28"/>
                <w:szCs w:val="28"/>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162FE8" w:rsidRDefault="00C23942" w:rsidP="0091651C">
            <w:pPr>
              <w:jc w:val="both"/>
              <w:rPr>
                <w:rFonts w:ascii="Times New Roman Tj" w:hAnsi="Times New Roman Tj"/>
                <w:color w:val="000000"/>
                <w:sz w:val="28"/>
                <w:szCs w:val="28"/>
              </w:rPr>
            </w:pPr>
            <w:r w:rsidRPr="0066617C">
              <w:rPr>
                <w:rFonts w:ascii="Times New Roman Tj" w:hAnsi="Times New Roman Tj"/>
                <w:color w:val="000000"/>
                <w:sz w:val="28"/>
                <w:szCs w:val="28"/>
              </w:rPr>
              <w:t xml:space="preserve">Разработка и внедрение технологии </w:t>
            </w:r>
            <w:r w:rsidR="006F3A19">
              <w:rPr>
                <w:rFonts w:ascii="Times New Roman Tj" w:hAnsi="Times New Roman Tj"/>
                <w:color w:val="000000"/>
                <w:sz w:val="28"/>
                <w:szCs w:val="28"/>
              </w:rPr>
              <w:t xml:space="preserve">покрытия (рекультивации) </w:t>
            </w:r>
            <w:r w:rsidRPr="0066617C">
              <w:rPr>
                <w:rFonts w:ascii="Times New Roman Tj" w:hAnsi="Times New Roman Tj"/>
                <w:color w:val="000000"/>
                <w:sz w:val="28"/>
                <w:szCs w:val="28"/>
              </w:rPr>
              <w:t xml:space="preserve">урановых </w:t>
            </w:r>
            <w:proofErr w:type="spellStart"/>
            <w:r w:rsidRPr="0066617C">
              <w:rPr>
                <w:rFonts w:ascii="Times New Roman Tj" w:hAnsi="Times New Roman Tj"/>
                <w:color w:val="000000"/>
                <w:sz w:val="28"/>
                <w:szCs w:val="28"/>
              </w:rPr>
              <w:t>хвостохра</w:t>
            </w:r>
            <w:r w:rsidR="006F3A19">
              <w:rPr>
                <w:rFonts w:ascii="Times New Roman Tj" w:hAnsi="Times New Roman Tj"/>
                <w:color w:val="000000"/>
                <w:sz w:val="28"/>
                <w:szCs w:val="28"/>
              </w:rPr>
              <w:t>нилищ</w:t>
            </w:r>
            <w:proofErr w:type="spellEnd"/>
            <w:r w:rsidR="00162FE8">
              <w:rPr>
                <w:rFonts w:ascii="Times New Roman Tj" w:hAnsi="Times New Roman Tj"/>
                <w:color w:val="000000"/>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0,23</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0,03</w:t>
            </w:r>
          </w:p>
        </w:tc>
        <w:tc>
          <w:tcPr>
            <w:tcW w:w="1276"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0,2</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Borders>
              <w:bottom w:val="single" w:sz="4" w:space="0" w:color="auto"/>
            </w:tcBorders>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 xml:space="preserve">Национальной академии наук Таджикистана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Разработка и внедрение результатов научных исследований в профилактике гестационных осложнений у женщин с метаболическим синдромом</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top w:val="single" w:sz="4" w:space="0" w:color="auto"/>
              <w:left w:val="single" w:sz="4" w:space="0" w:color="auto"/>
              <w:bottom w:val="single" w:sz="4" w:space="0" w:color="auto"/>
              <w:right w:val="single" w:sz="4" w:space="0" w:color="auto"/>
            </w:tcBorders>
          </w:tcPr>
          <w:p w:rsidR="00C23942" w:rsidRPr="005F6DAC" w:rsidRDefault="00A2091B" w:rsidP="0091651C">
            <w:pPr>
              <w:jc w:val="both"/>
              <w:rPr>
                <w:rFonts w:ascii="Times New Roman Tj" w:eastAsia="Cambria Math" w:hAnsi="Times New Roman Tj"/>
                <w:bCs/>
                <w:sz w:val="28"/>
                <w:szCs w:val="28"/>
                <w:lang w:val="tg-Cyrl-TJ" w:eastAsia="ru-RU"/>
              </w:rPr>
            </w:pPr>
            <w:r>
              <w:rPr>
                <w:rFonts w:ascii="Times New Roman Tj" w:hAnsi="Times New Roman Tj" w:cs="Courier New"/>
                <w:sz w:val="28"/>
                <w:szCs w:val="28"/>
                <w:shd w:val="clear" w:color="auto" w:fill="FFFFFF"/>
              </w:rPr>
              <w:t>Министерство</w:t>
            </w:r>
            <w:r w:rsidR="005F6DAC" w:rsidRPr="005F6DAC">
              <w:rPr>
                <w:rFonts w:ascii="Times New Roman Tj" w:hAnsi="Times New Roman Tj" w:cs="Courier New"/>
                <w:sz w:val="28"/>
                <w:szCs w:val="28"/>
                <w:shd w:val="clear" w:color="auto" w:fill="FFFFFF"/>
              </w:rPr>
              <w:t xml:space="preserve"> здравоохранения и социальной защиты населения 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и внедрение новой технологии </w:t>
            </w:r>
            <w:r w:rsidR="006F3A19">
              <w:rPr>
                <w:rFonts w:ascii="Times New Roman Tj" w:eastAsia="Cambria Math" w:hAnsi="Times New Roman Tj"/>
                <w:bCs/>
                <w:color w:val="000000"/>
                <w:sz w:val="28"/>
                <w:szCs w:val="28"/>
                <w:lang w:val="tg-Cyrl-TJ" w:eastAsia="ru-RU"/>
              </w:rPr>
              <w:t>на основе никелидо-</w:t>
            </w:r>
            <w:r w:rsidRPr="0066617C">
              <w:rPr>
                <w:rFonts w:ascii="Times New Roman Tj" w:eastAsia="Cambria Math" w:hAnsi="Times New Roman Tj"/>
                <w:bCs/>
                <w:color w:val="000000"/>
                <w:sz w:val="28"/>
                <w:szCs w:val="28"/>
                <w:lang w:val="tg-Cyrl-TJ" w:eastAsia="ru-RU"/>
              </w:rPr>
              <w:t>титановых соединений в челюстно</w:t>
            </w:r>
            <w:r w:rsidR="006F3A19">
              <w:rPr>
                <w:rFonts w:ascii="Times New Roman Tj" w:eastAsia="Cambria Math" w:hAnsi="Times New Roman Tj"/>
                <w:bCs/>
                <w:color w:val="000000"/>
                <w:sz w:val="28"/>
                <w:szCs w:val="28"/>
                <w:lang w:val="tg-Cyrl-TJ" w:eastAsia="ru-RU"/>
              </w:rPr>
              <w:t>-</w:t>
            </w:r>
            <w:r w:rsidRPr="0066617C">
              <w:rPr>
                <w:rFonts w:ascii="Times New Roman Tj" w:eastAsia="Cambria Math" w:hAnsi="Times New Roman Tj"/>
                <w:bCs/>
                <w:color w:val="000000"/>
                <w:sz w:val="28"/>
                <w:szCs w:val="28"/>
                <w:lang w:val="tg-Cyrl-TJ" w:eastAsia="ru-RU"/>
              </w:rPr>
              <w:t xml:space="preserve"> лицевой и грудной хирургии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jc w:val="both"/>
              <w:rPr>
                <w:rFonts w:ascii="Times New Roman Tj" w:eastAsia="Cambria Math" w:hAnsi="Times New Roman Tj"/>
                <w:bCs/>
                <w:color w:val="000000"/>
                <w:sz w:val="28"/>
                <w:szCs w:val="28"/>
                <w:lang w:val="tg-Cyrl-TJ" w:eastAsia="ru-RU"/>
              </w:rPr>
            </w:pPr>
            <w:r>
              <w:rPr>
                <w:rFonts w:ascii="Times New Roman Tj" w:hAnsi="Times New Roman Tj" w:cs="Courier New"/>
                <w:sz w:val="28"/>
                <w:szCs w:val="28"/>
                <w:shd w:val="clear" w:color="auto" w:fill="FFFFFF"/>
              </w:rPr>
              <w:t>Министерство</w:t>
            </w:r>
            <w:r w:rsidR="005F6DAC" w:rsidRPr="005F6DAC">
              <w:rPr>
                <w:rFonts w:ascii="Times New Roman Tj" w:hAnsi="Times New Roman Tj" w:cs="Courier New"/>
                <w:sz w:val="28"/>
                <w:szCs w:val="28"/>
                <w:shd w:val="clear" w:color="auto" w:fill="FFFFFF"/>
              </w:rPr>
              <w:t xml:space="preserve"> здравоохранения и социальной защиты населения Республики Таджикистан</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технологии производства материалов с красным и синим фосфором для </w:t>
            </w:r>
            <w:r w:rsidRPr="0066617C">
              <w:rPr>
                <w:rFonts w:ascii="Times New Roman Tj" w:eastAsia="Cambria Math" w:hAnsi="Times New Roman Tj" w:cs="Times New Roman Tj"/>
                <w:bCs/>
                <w:color w:val="000000"/>
                <w:sz w:val="28"/>
                <w:szCs w:val="28"/>
                <w:lang w:val="tg-Cyrl-TJ" w:eastAsia="ru-RU"/>
              </w:rPr>
              <w:t>технологии</w:t>
            </w:r>
            <w:r w:rsidR="00E35D5C">
              <w:rPr>
                <w:rFonts w:ascii="Times New Roman Tj" w:eastAsia="Cambria Math" w:hAnsi="Times New Roman Tj"/>
                <w:bCs/>
                <w:color w:val="000000"/>
                <w:sz w:val="28"/>
                <w:szCs w:val="28"/>
                <w:lang w:val="tg-Cyrl-TJ" w:eastAsia="ru-RU"/>
              </w:rPr>
              <w:t xml:space="preserve"> Q-</w:t>
            </w:r>
            <w:r w:rsidRPr="0066617C">
              <w:rPr>
                <w:rFonts w:ascii="Times New Roman Tj" w:eastAsia="Cambria Math" w:hAnsi="Times New Roman Tj"/>
                <w:bCs/>
                <w:color w:val="000000"/>
                <w:sz w:val="28"/>
                <w:szCs w:val="28"/>
                <w:lang w:val="tg-Cyrl-TJ" w:eastAsia="ru-RU"/>
              </w:rPr>
              <w:t>LED</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tabs>
                <w:tab w:val="left" w:pos="142"/>
              </w:tabs>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4B3997" w:rsidRDefault="00C23942" w:rsidP="0091651C">
            <w:pPr>
              <w:jc w:val="both"/>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Разработка и внедрение т</w:t>
            </w:r>
            <w:r w:rsidR="006F3A19">
              <w:rPr>
                <w:rFonts w:ascii="Times New Roman Tj" w:eastAsia="Cambria Math" w:hAnsi="Times New Roman Tj"/>
                <w:bCs/>
                <w:color w:val="000000"/>
                <w:sz w:val="28"/>
                <w:szCs w:val="28"/>
                <w:lang w:val="tg-Cyrl-TJ"/>
              </w:rPr>
              <w:t>ехнологий выращивания рыбы пром</w:t>
            </w:r>
            <w:r w:rsidR="004B3997">
              <w:rPr>
                <w:rFonts w:ascii="Times New Roman Tj" w:eastAsia="Cambria Math" w:hAnsi="Times New Roman Tj"/>
                <w:bCs/>
                <w:color w:val="000000"/>
                <w:sz w:val="28"/>
                <w:szCs w:val="28"/>
                <w:lang w:val="tg-Cyrl-TJ"/>
              </w:rPr>
              <w:t>ышленного назначения в садках</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lang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tabs>
                <w:tab w:val="left" w:pos="142"/>
              </w:tabs>
              <w:ind w:right="-108"/>
              <w:rPr>
                <w:rFonts w:ascii="Times New Roman Tj" w:hAnsi="Times New Roman Tj"/>
                <w:color w:val="000000"/>
                <w:sz w:val="28"/>
                <w:szCs w:val="28"/>
                <w:u w:color="000000"/>
                <w:bdr w:val="nil"/>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r w:rsidRPr="0066617C">
              <w:rPr>
                <w:rFonts w:ascii="Times New Roman Tj" w:hAnsi="Times New Roman Tj"/>
                <w:color w:val="000000"/>
                <w:sz w:val="28"/>
                <w:szCs w:val="28"/>
                <w:u w:color="000000"/>
                <w:bdr w:val="nil"/>
                <w:lang w:val="tg-Cyrl-TJ" w:eastAsia="ru-RU"/>
              </w:rPr>
              <w:t xml:space="preserve"> </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A80D88"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Внедрение технологии определения количества антиоксидантов в составе </w:t>
            </w:r>
            <w:r w:rsidRPr="0066617C">
              <w:rPr>
                <w:rFonts w:ascii="Times New Roman Tj" w:eastAsia="Cambria Math" w:hAnsi="Times New Roman Tj"/>
                <w:bCs/>
                <w:color w:val="000000"/>
                <w:sz w:val="28"/>
                <w:szCs w:val="28"/>
                <w:lang w:val="tg-Cyrl-TJ" w:eastAsia="ru-RU"/>
              </w:rPr>
              <w:lastRenderedPageBreak/>
              <w:t xml:space="preserve">лекарственных </w:t>
            </w:r>
            <w:r w:rsidR="004B3997">
              <w:rPr>
                <w:rFonts w:ascii="Times New Roman Tj" w:eastAsia="Cambria Math" w:hAnsi="Times New Roman Tj"/>
                <w:bCs/>
                <w:color w:val="000000"/>
                <w:sz w:val="28"/>
                <w:szCs w:val="28"/>
                <w:lang w:val="tg-Cyrl-TJ" w:eastAsia="ru-RU"/>
              </w:rPr>
              <w:t>растений Республики Таджикистан</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lastRenderedPageBreak/>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Внедрение результатов научных исследований в области приготовления фитосырья и биологически активных добавок с антиоксидантным и противовоспалительным действием на основе некоторых лекарственных растений Таджикистана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jc w:val="both"/>
              <w:rPr>
                <w:rFonts w:ascii="Times New Roman Tj" w:hAnsi="Times New Roman Tj"/>
                <w:color w:val="000000"/>
                <w:sz w:val="28"/>
                <w:szCs w:val="28"/>
                <w:lang w:val="tg-Cyrl-TJ" w:eastAsia="ru-RU"/>
              </w:rPr>
            </w:pPr>
            <w:r>
              <w:rPr>
                <w:rFonts w:ascii="Times New Roman Tj" w:hAnsi="Times New Roman Tj" w:cs="Courier New"/>
                <w:sz w:val="28"/>
                <w:szCs w:val="28"/>
                <w:shd w:val="clear" w:color="auto" w:fill="FFFFFF"/>
              </w:rPr>
              <w:t>Министерство</w:t>
            </w:r>
            <w:r w:rsidR="005F6DAC" w:rsidRPr="005F6DAC">
              <w:rPr>
                <w:rFonts w:ascii="Times New Roman Tj" w:hAnsi="Times New Roman Tj" w:cs="Courier New"/>
                <w:sz w:val="28"/>
                <w:szCs w:val="28"/>
                <w:shd w:val="clear" w:color="auto" w:fill="FFFFFF"/>
              </w:rPr>
              <w:t xml:space="preserve"> здравоохранения и социальной защиты населения Республики Таджикистан</w:t>
            </w:r>
          </w:p>
        </w:tc>
      </w:tr>
      <w:tr w:rsidR="00C23942" w:rsidRPr="0066617C" w:rsidTr="008641E6">
        <w:tc>
          <w:tcPr>
            <w:tcW w:w="15594" w:type="dxa"/>
            <w:gridSpan w:val="8"/>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§4.</w:t>
            </w:r>
            <w:r w:rsidR="006F3A19">
              <w:rPr>
                <w:rFonts w:ascii="Times New Roman Tj" w:eastAsia="Cambria Math" w:hAnsi="Times New Roman Tj"/>
                <w:bCs/>
                <w:color w:val="000000"/>
                <w:sz w:val="28"/>
                <w:szCs w:val="28"/>
                <w:lang w:val="tg-Cyrl-TJ" w:eastAsia="ru-RU"/>
              </w:rPr>
              <w:t xml:space="preserve"> </w:t>
            </w:r>
            <w:r w:rsidRPr="0066617C">
              <w:rPr>
                <w:rFonts w:ascii="Times New Roman Tj" w:eastAsia="Cambria Math" w:hAnsi="Times New Roman Tj"/>
                <w:bCs/>
                <w:color w:val="000000"/>
                <w:sz w:val="28"/>
                <w:szCs w:val="28"/>
                <w:lang w:val="tg-Cyrl-TJ" w:eastAsia="ru-RU"/>
              </w:rPr>
              <w:t>Окружающая среда и изменение климата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 xml:space="preserve">Разработка и внедрение системы мониторинга состояния  ледников на основе ГИС-технологии и дистанционного зондирования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0.23</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0.03</w:t>
            </w:r>
          </w:p>
        </w:tc>
        <w:tc>
          <w:tcPr>
            <w:tcW w:w="1276"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0,2</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w:t>
            </w:r>
          </w:p>
        </w:tc>
        <w:tc>
          <w:tcPr>
            <w:tcW w:w="3686" w:type="dxa"/>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rPr>
                <w:rFonts w:ascii="Times New Roman Tj" w:eastAsia="Cambria Math" w:hAnsi="Times New Roman Tj"/>
                <w:color w:val="000000"/>
                <w:sz w:val="28"/>
                <w:szCs w:val="28"/>
              </w:rPr>
            </w:pPr>
            <w:r w:rsidRPr="0066617C">
              <w:rPr>
                <w:rFonts w:ascii="Times New Roman Tj" w:hAnsi="Times New Roman Tj"/>
                <w:color w:val="000000"/>
                <w:sz w:val="28"/>
                <w:szCs w:val="28"/>
              </w:rPr>
              <w:t xml:space="preserve">Разработка и внедрение </w:t>
            </w:r>
            <w:r w:rsidR="006F3A19">
              <w:rPr>
                <w:rFonts w:ascii="Times New Roman Tj" w:hAnsi="Times New Roman Tj"/>
                <w:color w:val="000000"/>
                <w:sz w:val="28"/>
                <w:szCs w:val="28"/>
              </w:rPr>
              <w:t xml:space="preserve">            </w:t>
            </w:r>
            <w:r w:rsidRPr="0066617C">
              <w:rPr>
                <w:rFonts w:ascii="Times New Roman Tj" w:hAnsi="Times New Roman Tj"/>
                <w:color w:val="000000"/>
                <w:sz w:val="28"/>
                <w:szCs w:val="28"/>
              </w:rPr>
              <w:t>современной технологии по изучению баланса массы ледников в процессе изменения климата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2026- 2027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Внедрение результатов исследований по схемам строительства инновационных систем и гибридного производства электроэнергии и тепла на основе </w:t>
            </w:r>
            <w:r w:rsidRPr="0066617C">
              <w:rPr>
                <w:rFonts w:ascii="Times New Roman Tj" w:hAnsi="Times New Roman Tj"/>
                <w:color w:val="000000"/>
                <w:sz w:val="28"/>
                <w:szCs w:val="28"/>
                <w:lang w:eastAsia="ru-RU"/>
              </w:rPr>
              <w:t xml:space="preserve">возобновляемых источников энергии </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t>2026</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В</w:t>
            </w:r>
            <w:proofErr w:type="spellStart"/>
            <w:r w:rsidRPr="0066617C">
              <w:rPr>
                <w:rFonts w:ascii="Times New Roman Tj" w:hAnsi="Times New Roman Tj"/>
                <w:color w:val="000000"/>
                <w:sz w:val="28"/>
                <w:szCs w:val="28"/>
                <w:lang w:eastAsia="ru-RU"/>
              </w:rPr>
              <w:t>недрение</w:t>
            </w:r>
            <w:proofErr w:type="spellEnd"/>
            <w:r w:rsidRPr="0066617C">
              <w:rPr>
                <w:rFonts w:ascii="Times New Roman Tj" w:hAnsi="Times New Roman Tj"/>
                <w:color w:val="000000"/>
                <w:sz w:val="28"/>
                <w:szCs w:val="28"/>
                <w:lang w:eastAsia="ru-RU"/>
              </w:rPr>
              <w:t xml:space="preserve"> </w:t>
            </w:r>
            <w:proofErr w:type="spellStart"/>
            <w:r w:rsidRPr="0066617C">
              <w:rPr>
                <w:rFonts w:ascii="Times New Roman Tj" w:hAnsi="Times New Roman Tj"/>
                <w:color w:val="000000"/>
                <w:sz w:val="28"/>
                <w:szCs w:val="28"/>
                <w:lang w:eastAsia="ru-RU"/>
              </w:rPr>
              <w:t>резульататов</w:t>
            </w:r>
            <w:proofErr w:type="spellEnd"/>
            <w:r w:rsidRPr="0066617C">
              <w:rPr>
                <w:rFonts w:ascii="Times New Roman Tj" w:hAnsi="Times New Roman Tj"/>
                <w:color w:val="000000"/>
                <w:sz w:val="28"/>
                <w:szCs w:val="28"/>
                <w:lang w:eastAsia="ru-RU"/>
              </w:rPr>
              <w:t xml:space="preserve"> исследований в направлении применения инновационных технических </w:t>
            </w:r>
            <w:r w:rsidRPr="0066617C">
              <w:rPr>
                <w:rFonts w:ascii="Times New Roman Tj" w:hAnsi="Times New Roman Tj"/>
                <w:color w:val="000000"/>
                <w:sz w:val="28"/>
                <w:szCs w:val="28"/>
                <w:lang w:eastAsia="ru-RU"/>
              </w:rPr>
              <w:lastRenderedPageBreak/>
              <w:t>решений для обеспечения надежной работы энергосистемы страны</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rPr>
              <w:lastRenderedPageBreak/>
              <w:t>2026</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A2091B" w:rsidP="0091651C">
            <w:pPr>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Внедрение результатов научных исследований по технологиям адаптации к изменению климата в уязвимых регионах (с отражением секторов сельского хозяйства, водного хозяйства и туризма)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A2091B" w:rsidP="0091651C">
            <w:pPr>
              <w:jc w:val="both"/>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5F6DAC">
        <w:tc>
          <w:tcPr>
            <w:tcW w:w="852" w:type="dxa"/>
          </w:tcPr>
          <w:p w:rsidR="00C23942" w:rsidRPr="0066617C" w:rsidRDefault="00C23942" w:rsidP="0091651C">
            <w:pPr>
              <w:numPr>
                <w:ilvl w:val="0"/>
                <w:numId w:val="48"/>
              </w:numPr>
              <w:ind w:left="0"/>
              <w:jc w:val="center"/>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Разработка и внедрение систем выявления возможных изменений компонентов окружающей среды (рельефа, климата, воды, флоры и фауны), происходящие с большой скоростью.</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A2091B" w:rsidP="0091651C">
            <w:pPr>
              <w:jc w:val="both"/>
              <w:rPr>
                <w:rFonts w:ascii="Times New Roman Tj" w:eastAsia="Cambria Math" w:hAnsi="Times New Roman Tj"/>
                <w:bCs/>
                <w:color w:val="000000"/>
                <w:sz w:val="28"/>
                <w:szCs w:val="28"/>
                <w:lang w:val="tg-Cyrl-TJ" w:eastAsia="ru-RU"/>
              </w:rPr>
            </w:pPr>
            <w:r>
              <w:rPr>
                <w:rFonts w:ascii="Times New Roman Tj" w:eastAsia="Cambria Math" w:hAnsi="Times New Roman Tj"/>
                <w:bCs/>
                <w:color w:val="000000"/>
                <w:sz w:val="28"/>
                <w:szCs w:val="28"/>
                <w:lang w:val="tg-Cyrl-TJ" w:eastAsia="ru-RU"/>
              </w:rPr>
              <w:t>Национальная академия</w:t>
            </w:r>
            <w:r w:rsidRPr="0091651C">
              <w:rPr>
                <w:rFonts w:ascii="Times New Roman Tj" w:eastAsia="Cambria Math" w:hAnsi="Times New Roman Tj"/>
                <w:bCs/>
                <w:color w:val="000000"/>
                <w:sz w:val="28"/>
                <w:szCs w:val="28"/>
                <w:lang w:val="tg-Cyrl-TJ" w:eastAsia="ru-RU"/>
              </w:rPr>
              <w:t xml:space="preserve"> наук Таджикистана</w:t>
            </w:r>
          </w:p>
        </w:tc>
      </w:tr>
      <w:tr w:rsidR="00C23942" w:rsidRPr="0066617C" w:rsidTr="008641E6">
        <w:tc>
          <w:tcPr>
            <w:tcW w:w="15594" w:type="dxa"/>
            <w:gridSpan w:val="8"/>
          </w:tcPr>
          <w:p w:rsidR="00C23942" w:rsidRPr="0066617C" w:rsidRDefault="00C23942" w:rsidP="0091651C">
            <w:pPr>
              <w:jc w:val="center"/>
              <w:rPr>
                <w:rFonts w:ascii="Times New Roman Tj" w:eastAsia="Cambria Math" w:hAnsi="Times New Roman Tj"/>
                <w:bCs/>
                <w:color w:val="000000"/>
                <w:sz w:val="28"/>
                <w:szCs w:val="28"/>
                <w:lang w:val="tg-Cyrl-TJ" w:eastAsia="ru-RU"/>
              </w:rPr>
            </w:pPr>
            <w:r w:rsidRPr="0066617C">
              <w:rPr>
                <w:rFonts w:ascii="Times New Roman Tj" w:eastAsia="Cambria Math" w:hAnsi="Times New Roman Tj"/>
                <w:bCs/>
                <w:color w:val="000000"/>
                <w:sz w:val="28"/>
                <w:szCs w:val="28"/>
                <w:lang w:val="tg-Cyrl-TJ" w:eastAsia="ru-RU"/>
              </w:rPr>
              <w:t>§5.</w:t>
            </w:r>
            <w:r w:rsidR="006F3A19">
              <w:rPr>
                <w:rFonts w:ascii="Times New Roman Tj" w:eastAsia="Cambria Math" w:hAnsi="Times New Roman Tj"/>
                <w:bCs/>
                <w:color w:val="000000"/>
                <w:sz w:val="28"/>
                <w:szCs w:val="28"/>
                <w:lang w:val="tg-Cyrl-TJ" w:eastAsia="ru-RU"/>
              </w:rPr>
              <w:t xml:space="preserve"> </w:t>
            </w:r>
            <w:r w:rsidRPr="0066617C">
              <w:rPr>
                <w:rFonts w:ascii="Times New Roman Tj" w:eastAsia="Cambria Math" w:hAnsi="Times New Roman Tj"/>
                <w:bCs/>
                <w:color w:val="000000"/>
                <w:sz w:val="28"/>
                <w:szCs w:val="28"/>
                <w:lang w:val="tg-Cyrl-TJ" w:eastAsia="ru-RU"/>
              </w:rPr>
              <w:t>Инновации в социальных науках</w:t>
            </w:r>
          </w:p>
        </w:tc>
      </w:tr>
      <w:tr w:rsidR="00C23942" w:rsidRPr="0066617C" w:rsidTr="005F6DAC">
        <w:tc>
          <w:tcPr>
            <w:tcW w:w="852" w:type="dxa"/>
          </w:tcPr>
          <w:p w:rsidR="00C23942" w:rsidRPr="0066617C" w:rsidRDefault="00C23942" w:rsidP="0091651C">
            <w:pPr>
              <w:numPr>
                <w:ilvl w:val="0"/>
                <w:numId w:val="48"/>
              </w:numPr>
              <w:ind w:left="0" w:hanging="43"/>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Оценка современных тенденций в развитии теоретических и практических исследований в области истории, философии, филологии, энциклопедии,</w:t>
            </w:r>
            <w:r w:rsidR="00E35D5C">
              <w:rPr>
                <w:rFonts w:ascii="Times New Roman Tj" w:hAnsi="Times New Roman Tj"/>
                <w:color w:val="000000"/>
                <w:sz w:val="28"/>
                <w:szCs w:val="28"/>
                <w:lang w:eastAsia="ru-RU"/>
              </w:rPr>
              <w:t xml:space="preserve"> </w:t>
            </w:r>
            <w:r w:rsidR="00307431">
              <w:rPr>
                <w:rFonts w:ascii="Times New Roman Tj" w:hAnsi="Times New Roman Tj"/>
                <w:color w:val="000000"/>
                <w:sz w:val="28"/>
                <w:szCs w:val="28"/>
                <w:lang w:val="tg-Cyrl-TJ" w:eastAsia="ru-RU"/>
              </w:rPr>
              <w:t xml:space="preserve">             </w:t>
            </w:r>
            <w:r w:rsidRPr="0066617C">
              <w:rPr>
                <w:rFonts w:ascii="Times New Roman Tj" w:hAnsi="Times New Roman Tj"/>
                <w:color w:val="000000"/>
                <w:sz w:val="28"/>
                <w:szCs w:val="28"/>
                <w:lang w:eastAsia="ru-RU"/>
              </w:rPr>
              <w:t>искусства и музейного дела</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Национальная академия наук Таджикистана</w:t>
            </w:r>
          </w:p>
        </w:tc>
      </w:tr>
      <w:tr w:rsidR="00C23942" w:rsidRPr="0066617C" w:rsidTr="005F6DAC">
        <w:tc>
          <w:tcPr>
            <w:tcW w:w="852" w:type="dxa"/>
          </w:tcPr>
          <w:p w:rsidR="00C23942" w:rsidRPr="0066617C" w:rsidRDefault="00C23942" w:rsidP="0091651C">
            <w:pPr>
              <w:numPr>
                <w:ilvl w:val="0"/>
                <w:numId w:val="48"/>
              </w:numPr>
              <w:ind w:left="318" w:hanging="284"/>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Оценка современных тенденций в развитии теоретических и практических исследований в области культурного наследия (языкового, литературного, фольклорного, этнологического, исторического, архитектурного, художественного, археологического и др.)</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Национальная академия наук</w:t>
            </w:r>
            <w:r w:rsidRPr="0066617C">
              <w:rPr>
                <w:rFonts w:ascii="Times New Roman Tj" w:hAnsi="Times New Roman Tj"/>
                <w:color w:val="000000"/>
                <w:sz w:val="28"/>
                <w:szCs w:val="28"/>
                <w:lang w:val="tg-Cyrl-TJ" w:eastAsia="ru-RU"/>
              </w:rPr>
              <w:t xml:space="preserve"> </w:t>
            </w:r>
            <w:r w:rsidRPr="0066617C">
              <w:rPr>
                <w:rFonts w:ascii="Times New Roman Tj" w:hAnsi="Times New Roman Tj"/>
                <w:color w:val="000000"/>
                <w:sz w:val="28"/>
                <w:szCs w:val="28"/>
                <w:lang w:eastAsia="ru-RU"/>
              </w:rPr>
              <w:t>Таджикистана</w:t>
            </w:r>
          </w:p>
        </w:tc>
      </w:tr>
      <w:tr w:rsidR="00C23942" w:rsidRPr="0066617C" w:rsidTr="005F6DAC">
        <w:tc>
          <w:tcPr>
            <w:tcW w:w="852" w:type="dxa"/>
          </w:tcPr>
          <w:p w:rsidR="00C23942" w:rsidRPr="0066617C" w:rsidRDefault="00C23942" w:rsidP="0091651C">
            <w:pPr>
              <w:numPr>
                <w:ilvl w:val="0"/>
                <w:numId w:val="48"/>
              </w:numPr>
              <w:ind w:left="318" w:hanging="284"/>
              <w:rPr>
                <w:rFonts w:ascii="Times New Roman Tj" w:eastAsia="Cambria Math" w:hAnsi="Times New Roman Tj"/>
                <w:bCs/>
                <w:color w:val="000000"/>
                <w:sz w:val="28"/>
                <w:szCs w:val="28"/>
                <w:lang w:val="tg-Cyrl-TJ" w:eastAsia="ru-RU"/>
              </w:rPr>
            </w:pPr>
          </w:p>
        </w:tc>
        <w:tc>
          <w:tcPr>
            <w:tcW w:w="4394" w:type="dxa"/>
            <w:tcBorders>
              <w:bottom w:val="single" w:sz="4" w:space="0" w:color="auto"/>
            </w:tcBorders>
          </w:tcPr>
          <w:p w:rsidR="00C23942" w:rsidRDefault="00C23942" w:rsidP="0091651C">
            <w:pPr>
              <w:jc w:val="both"/>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Оценка политических, экономических, социальных и культурных проблем в геополитических процессах и интеграции</w:t>
            </w:r>
          </w:p>
          <w:p w:rsidR="009158DC" w:rsidRDefault="009158DC" w:rsidP="0091651C">
            <w:pPr>
              <w:jc w:val="both"/>
              <w:rPr>
                <w:rFonts w:ascii="Times New Roman Tj" w:eastAsia="Cambria Math" w:hAnsi="Times New Roman Tj"/>
                <w:bCs/>
                <w:color w:val="000000"/>
                <w:sz w:val="28"/>
                <w:szCs w:val="28"/>
                <w:lang w:val="tg-Cyrl-TJ" w:eastAsia="ru-RU"/>
              </w:rPr>
            </w:pPr>
          </w:p>
          <w:p w:rsidR="00DF1869" w:rsidRPr="0066617C" w:rsidRDefault="00DF1869" w:rsidP="0091651C">
            <w:pPr>
              <w:jc w:val="both"/>
              <w:rPr>
                <w:rFonts w:ascii="Times New Roman Tj" w:eastAsia="Cambria Math" w:hAnsi="Times New Roman Tj"/>
                <w:bCs/>
                <w:color w:val="000000"/>
                <w:sz w:val="28"/>
                <w:szCs w:val="28"/>
                <w:lang w:val="tg-Cyrl-TJ" w:eastAsia="ru-RU"/>
              </w:rPr>
            </w:pPr>
          </w:p>
        </w:tc>
        <w:tc>
          <w:tcPr>
            <w:tcW w:w="1134" w:type="dxa"/>
            <w:tcBorders>
              <w:bottom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Национальная академия наук Таджикистана</w:t>
            </w:r>
          </w:p>
        </w:tc>
      </w:tr>
      <w:tr w:rsidR="00C23942" w:rsidRPr="0066617C" w:rsidTr="005F6DAC">
        <w:tc>
          <w:tcPr>
            <w:tcW w:w="852" w:type="dxa"/>
          </w:tcPr>
          <w:p w:rsidR="00C23942" w:rsidRPr="0066617C" w:rsidRDefault="00C23942" w:rsidP="0091651C">
            <w:pPr>
              <w:numPr>
                <w:ilvl w:val="0"/>
                <w:numId w:val="48"/>
              </w:numPr>
              <w:ind w:left="318" w:hanging="284"/>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val="tg-Cyrl-TJ" w:eastAsia="ru-RU"/>
              </w:rPr>
              <w:t xml:space="preserve">Практическая проработка процесса внедрения новых образовательных технологий как результат исследований в </w:t>
            </w:r>
            <w:r w:rsidRPr="0066617C">
              <w:rPr>
                <w:rFonts w:ascii="Times New Roman Tj" w:hAnsi="Times New Roman Tj"/>
                <w:color w:val="000000"/>
                <w:sz w:val="28"/>
                <w:szCs w:val="28"/>
                <w:lang w:eastAsia="ru-RU"/>
              </w:rPr>
              <w:t>области педагогических наук</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Symbol"/>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tcBorders>
              <w:bottom w:val="single" w:sz="4" w:space="0" w:color="auto"/>
            </w:tcBorders>
          </w:tcPr>
          <w:p w:rsidR="00C23942" w:rsidRPr="0066617C" w:rsidRDefault="0065222F" w:rsidP="0091651C">
            <w:pPr>
              <w:jc w:val="both"/>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eastAsia="ru-RU"/>
              </w:rPr>
              <w:t>Министерство</w:t>
            </w:r>
            <w:r w:rsidR="005F6DAC">
              <w:rPr>
                <w:rFonts w:ascii="Times New Roman Tj" w:hAnsi="Times New Roman Tj"/>
                <w:color w:val="000000"/>
                <w:sz w:val="28"/>
                <w:szCs w:val="28"/>
                <w:lang w:eastAsia="ru-RU"/>
              </w:rPr>
              <w:t xml:space="preserve"> образования и науки </w:t>
            </w:r>
          </w:p>
        </w:tc>
      </w:tr>
      <w:tr w:rsidR="00C23942" w:rsidRPr="0066617C" w:rsidTr="005F6DAC">
        <w:trPr>
          <w:trHeight w:val="96"/>
        </w:trPr>
        <w:tc>
          <w:tcPr>
            <w:tcW w:w="852" w:type="dxa"/>
          </w:tcPr>
          <w:p w:rsidR="00C23942" w:rsidRPr="0066617C" w:rsidRDefault="00C23942" w:rsidP="0091651C">
            <w:pPr>
              <w:numPr>
                <w:ilvl w:val="0"/>
                <w:numId w:val="48"/>
              </w:numPr>
              <w:ind w:left="318" w:hanging="284"/>
              <w:rPr>
                <w:rFonts w:ascii="Times New Roman Tj" w:eastAsia="Cambria Math" w:hAnsi="Times New Roman Tj"/>
                <w:bCs/>
                <w:color w:val="000000"/>
                <w:sz w:val="28"/>
                <w:szCs w:val="28"/>
                <w:lang w:val="tg-Cyrl-TJ" w:eastAsia="ru-RU"/>
              </w:rPr>
            </w:pPr>
          </w:p>
        </w:tc>
        <w:tc>
          <w:tcPr>
            <w:tcW w:w="4394" w:type="dxa"/>
          </w:tcPr>
          <w:p w:rsidR="00C23942" w:rsidRPr="0066617C" w:rsidRDefault="00C23942" w:rsidP="0091651C">
            <w:pPr>
              <w:jc w:val="both"/>
              <w:rPr>
                <w:rFonts w:ascii="Times New Roman Tj" w:eastAsia="Cambria Math" w:hAnsi="Times New Roman Tj"/>
                <w:bCs/>
                <w:color w:val="000000"/>
                <w:sz w:val="28"/>
                <w:szCs w:val="28"/>
                <w:lang w:val="tg-Cyrl-TJ" w:eastAsia="ru-RU"/>
              </w:rPr>
            </w:pPr>
            <w:r w:rsidRPr="0066617C">
              <w:rPr>
                <w:rFonts w:ascii="Times New Roman Tj" w:hAnsi="Times New Roman Tj"/>
                <w:color w:val="000000"/>
                <w:sz w:val="28"/>
                <w:szCs w:val="28"/>
                <w:lang w:eastAsia="ru-RU"/>
              </w:rPr>
              <w:t>Разработка процесса адаптации системы образования к новым подходам, ориентированным на практические навыки и конкурентоспособность</w:t>
            </w:r>
          </w:p>
        </w:tc>
        <w:tc>
          <w:tcPr>
            <w:tcW w:w="1134" w:type="dxa"/>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hAnsi="Times New Roman Tj" w:cs="Calibri"/>
                <w:color w:val="000000"/>
                <w:sz w:val="28"/>
                <w:szCs w:val="28"/>
              </w:rPr>
              <w:t>2026-2027</w:t>
            </w:r>
          </w:p>
        </w:tc>
        <w:tc>
          <w:tcPr>
            <w:tcW w:w="1701" w:type="dxa"/>
            <w:tcBorders>
              <w:top w:val="single" w:sz="4" w:space="0" w:color="auto"/>
              <w:left w:val="nil"/>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417"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0,035</w:t>
            </w:r>
          </w:p>
        </w:tc>
        <w:tc>
          <w:tcPr>
            <w:tcW w:w="1276"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s="Calibri"/>
                <w:color w:val="000000"/>
                <w:sz w:val="28"/>
                <w:szCs w:val="28"/>
              </w:rPr>
            </w:pPr>
            <w:r w:rsidRPr="0066617C">
              <w:rPr>
                <w:rFonts w:ascii="Times New Roman Tj" w:hAnsi="Times New Roman Tj" w:cs="Calibri"/>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C23942" w:rsidRPr="0066617C" w:rsidRDefault="00C23942" w:rsidP="0091651C">
            <w:pPr>
              <w:jc w:val="center"/>
              <w:rPr>
                <w:rFonts w:ascii="Times New Roman Tj" w:hAnsi="Times New Roman Tj"/>
                <w:color w:val="000000"/>
                <w:sz w:val="28"/>
                <w:szCs w:val="28"/>
              </w:rPr>
            </w:pPr>
            <w:r w:rsidRPr="0066617C">
              <w:rPr>
                <w:rFonts w:ascii="Times New Roman Tj" w:hAnsi="Times New Roman Tj"/>
                <w:color w:val="000000"/>
                <w:sz w:val="28"/>
                <w:szCs w:val="28"/>
              </w:rPr>
              <w:t>-</w:t>
            </w:r>
          </w:p>
        </w:tc>
        <w:tc>
          <w:tcPr>
            <w:tcW w:w="3686" w:type="dxa"/>
            <w:shd w:val="clear" w:color="auto" w:fill="FFFFFF"/>
          </w:tcPr>
          <w:p w:rsidR="00C23942" w:rsidRPr="0066617C" w:rsidRDefault="0065222F" w:rsidP="0091651C">
            <w:pPr>
              <w:jc w:val="both"/>
              <w:rPr>
                <w:rFonts w:ascii="Times New Roman Tj" w:eastAsia="Cambria Math" w:hAnsi="Times New Roman Tj"/>
                <w:bCs/>
                <w:color w:val="000000"/>
                <w:sz w:val="28"/>
                <w:szCs w:val="28"/>
                <w:lang w:val="tg-Cyrl-TJ" w:eastAsia="ru-RU"/>
              </w:rPr>
            </w:pPr>
            <w:r>
              <w:rPr>
                <w:rFonts w:ascii="Times New Roman Tj" w:hAnsi="Times New Roman Tj"/>
                <w:color w:val="000000"/>
                <w:sz w:val="28"/>
                <w:szCs w:val="28"/>
                <w:lang w:eastAsia="ru-RU"/>
              </w:rPr>
              <w:t>Министерство</w:t>
            </w:r>
            <w:r w:rsidR="005F6DAC">
              <w:rPr>
                <w:rFonts w:ascii="Times New Roman Tj" w:hAnsi="Times New Roman Tj"/>
                <w:color w:val="000000"/>
                <w:sz w:val="28"/>
                <w:szCs w:val="28"/>
                <w:lang w:eastAsia="ru-RU"/>
              </w:rPr>
              <w:t xml:space="preserve"> образования и науки</w:t>
            </w:r>
          </w:p>
        </w:tc>
      </w:tr>
      <w:tr w:rsidR="00C23942" w:rsidRPr="0066617C" w:rsidTr="005F6DAC">
        <w:trPr>
          <w:trHeight w:val="409"/>
        </w:trPr>
        <w:tc>
          <w:tcPr>
            <w:tcW w:w="852" w:type="dxa"/>
            <w:vAlign w:val="center"/>
          </w:tcPr>
          <w:p w:rsidR="00C23942" w:rsidRPr="0066617C" w:rsidRDefault="00C23942" w:rsidP="0091651C">
            <w:pPr>
              <w:jc w:val="center"/>
              <w:rPr>
                <w:rFonts w:ascii="Times New Roman Tj" w:eastAsia="Cambria Math" w:hAnsi="Times New Roman Tj"/>
                <w:bCs/>
                <w:color w:val="000000"/>
                <w:sz w:val="28"/>
                <w:szCs w:val="28"/>
                <w:lang w:val="tg-Cyrl-TJ" w:eastAsia="ru-RU"/>
              </w:rPr>
            </w:pPr>
          </w:p>
        </w:tc>
        <w:tc>
          <w:tcPr>
            <w:tcW w:w="4394" w:type="dxa"/>
            <w:vAlign w:val="center"/>
          </w:tcPr>
          <w:p w:rsidR="00C23942" w:rsidRPr="0066617C" w:rsidRDefault="00C23942" w:rsidP="0091651C">
            <w:pPr>
              <w:jc w:val="center"/>
              <w:rPr>
                <w:rFonts w:ascii="Times New Roman Tj" w:hAnsi="Times New Roman Tj"/>
                <w:color w:val="000000"/>
                <w:sz w:val="28"/>
                <w:szCs w:val="28"/>
                <w:lang w:eastAsia="ru-RU"/>
              </w:rPr>
            </w:pPr>
            <w:r w:rsidRPr="0066617C">
              <w:rPr>
                <w:rFonts w:ascii="Times New Roman Tj" w:hAnsi="Times New Roman Tj"/>
                <w:color w:val="000000"/>
                <w:sz w:val="28"/>
                <w:szCs w:val="28"/>
                <w:lang w:eastAsia="ru-RU"/>
              </w:rPr>
              <w:t>Объём финансирования (всего)</w:t>
            </w:r>
          </w:p>
        </w:tc>
        <w:tc>
          <w:tcPr>
            <w:tcW w:w="1134" w:type="dxa"/>
            <w:vAlign w:val="center"/>
          </w:tcPr>
          <w:p w:rsidR="00C23942" w:rsidRPr="0066617C" w:rsidRDefault="00C23942" w:rsidP="0091651C">
            <w:pPr>
              <w:jc w:val="center"/>
              <w:rPr>
                <w:rFonts w:ascii="Times New Roman Tj" w:hAnsi="Times New Roman Tj"/>
                <w:color w:val="000000"/>
                <w:sz w:val="28"/>
                <w:szCs w:val="28"/>
                <w:lang w:eastAsia="ru-RU"/>
              </w:rPr>
            </w:pPr>
          </w:p>
        </w:tc>
        <w:tc>
          <w:tcPr>
            <w:tcW w:w="1701" w:type="dxa"/>
            <w:tcBorders>
              <w:top w:val="single" w:sz="4" w:space="0" w:color="auto"/>
              <w:left w:val="nil"/>
              <w:bottom w:val="single" w:sz="4" w:space="0" w:color="auto"/>
              <w:right w:val="single" w:sz="4" w:space="0" w:color="auto"/>
            </w:tcBorders>
            <w:shd w:val="clear" w:color="auto" w:fill="FFFFFF"/>
            <w:vAlign w:val="center"/>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2,3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1,7</w:t>
            </w:r>
          </w:p>
        </w:tc>
        <w:tc>
          <w:tcPr>
            <w:tcW w:w="1276" w:type="dxa"/>
            <w:tcBorders>
              <w:top w:val="single" w:sz="4" w:space="0" w:color="auto"/>
              <w:left w:val="single" w:sz="4" w:space="0" w:color="auto"/>
              <w:bottom w:val="single" w:sz="4" w:space="0" w:color="auto"/>
              <w:right w:val="nil"/>
            </w:tcBorders>
            <w:shd w:val="clear" w:color="auto" w:fill="FFFFFF"/>
            <w:vAlign w:val="center"/>
          </w:tcPr>
          <w:p w:rsidR="00C23942" w:rsidRPr="0066617C" w:rsidRDefault="00C23942" w:rsidP="0091651C">
            <w:pPr>
              <w:jc w:val="center"/>
              <w:rPr>
                <w:rFonts w:ascii="Times New Roman Tj" w:eastAsia="Cambria Math" w:hAnsi="Times New Roman Tj"/>
                <w:bCs/>
                <w:color w:val="000000"/>
                <w:sz w:val="28"/>
                <w:szCs w:val="28"/>
                <w:lang w:val="tg-Cyrl-TJ"/>
              </w:rPr>
            </w:pPr>
            <w:r w:rsidRPr="0066617C">
              <w:rPr>
                <w:rFonts w:ascii="Times New Roman Tj" w:eastAsia="Cambria Math" w:hAnsi="Times New Roman Tj"/>
                <w:bCs/>
                <w:color w:val="000000"/>
                <w:sz w:val="28"/>
                <w:szCs w:val="28"/>
                <w:lang w:val="tg-Cyrl-TJ"/>
              </w:rPr>
              <w:t>0,6</w:t>
            </w:r>
          </w:p>
        </w:tc>
        <w:tc>
          <w:tcPr>
            <w:tcW w:w="1134" w:type="dxa"/>
            <w:tcBorders>
              <w:top w:val="single" w:sz="4" w:space="0" w:color="auto"/>
            </w:tcBorders>
            <w:vAlign w:val="center"/>
          </w:tcPr>
          <w:p w:rsidR="00C23942" w:rsidRPr="0066617C" w:rsidRDefault="00C23942" w:rsidP="0091651C">
            <w:pPr>
              <w:jc w:val="center"/>
              <w:rPr>
                <w:rFonts w:ascii="Times New Roman Tj" w:eastAsia="Cambria Math" w:hAnsi="Times New Roman Tj"/>
                <w:bCs/>
                <w:color w:val="000000"/>
                <w:sz w:val="28"/>
                <w:szCs w:val="28"/>
                <w:lang w:val="tg-Cyrl-TJ"/>
              </w:rPr>
            </w:pPr>
          </w:p>
        </w:tc>
        <w:tc>
          <w:tcPr>
            <w:tcW w:w="3686" w:type="dxa"/>
            <w:shd w:val="clear" w:color="auto" w:fill="FFFFFF"/>
            <w:vAlign w:val="center"/>
          </w:tcPr>
          <w:p w:rsidR="00C23942" w:rsidRPr="0066617C" w:rsidRDefault="00C23942" w:rsidP="0091651C">
            <w:pPr>
              <w:jc w:val="center"/>
              <w:rPr>
                <w:rFonts w:ascii="Times New Roman Tj" w:hAnsi="Times New Roman Tj"/>
                <w:color w:val="000000"/>
                <w:sz w:val="28"/>
                <w:szCs w:val="28"/>
                <w:lang w:eastAsia="ru-RU"/>
              </w:rPr>
            </w:pPr>
          </w:p>
        </w:tc>
      </w:tr>
    </w:tbl>
    <w:p w:rsidR="0006549D" w:rsidRPr="0066617C" w:rsidRDefault="0006549D" w:rsidP="00E45876">
      <w:pPr>
        <w:widowControl w:val="0"/>
        <w:pBdr>
          <w:top w:val="nil"/>
          <w:left w:val="nil"/>
          <w:bottom w:val="nil"/>
          <w:right w:val="nil"/>
          <w:between w:val="nil"/>
          <w:bar w:val="nil"/>
        </w:pBdr>
        <w:rPr>
          <w:rFonts w:ascii="Times New Roman Tj" w:eastAsia="Arial Unicode MS" w:hAnsi="Times New Roman Tj"/>
          <w:color w:val="000000"/>
          <w:sz w:val="28"/>
          <w:szCs w:val="28"/>
          <w:u w:color="000000"/>
          <w:bdr w:val="nil"/>
          <w:lang w:eastAsia="ru-RU"/>
        </w:rPr>
      </w:pPr>
    </w:p>
    <w:sectPr w:rsidR="0006549D" w:rsidRPr="0066617C" w:rsidSect="005F6DAC">
      <w:footerReference w:type="default" r:id="rId8"/>
      <w:type w:val="continuous"/>
      <w:pgSz w:w="16838" w:h="11906" w:orient="landscape"/>
      <w:pgMar w:top="709" w:right="1134" w:bottom="709" w:left="1134" w:header="709" w:footer="2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C8E" w:rsidRDefault="00592C8E" w:rsidP="002448A7">
      <w:r>
        <w:separator/>
      </w:r>
    </w:p>
  </w:endnote>
  <w:endnote w:type="continuationSeparator" w:id="0">
    <w:p w:rsidR="00592C8E" w:rsidRDefault="00592C8E" w:rsidP="00244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C8E" w:rsidRPr="0051370B" w:rsidRDefault="00592C8E">
    <w:pPr>
      <w:pStyle w:val="af"/>
      <w:jc w:val="right"/>
      <w:rPr>
        <w:rFonts w:ascii="Times New Roman Tj" w:hAnsi="Times New Roman Tj"/>
      </w:rPr>
    </w:pPr>
    <w:r w:rsidRPr="0051370B">
      <w:rPr>
        <w:rFonts w:ascii="Times New Roman Tj" w:hAnsi="Times New Roman Tj"/>
      </w:rPr>
      <w:fldChar w:fldCharType="begin"/>
    </w:r>
    <w:r w:rsidRPr="0051370B">
      <w:rPr>
        <w:rFonts w:ascii="Times New Roman Tj" w:hAnsi="Times New Roman Tj"/>
      </w:rPr>
      <w:instrText>PAGE   \* MERGEFORMAT</w:instrText>
    </w:r>
    <w:r w:rsidRPr="0051370B">
      <w:rPr>
        <w:rFonts w:ascii="Times New Roman Tj" w:hAnsi="Times New Roman Tj"/>
      </w:rPr>
      <w:fldChar w:fldCharType="separate"/>
    </w:r>
    <w:r w:rsidR="006004AD">
      <w:rPr>
        <w:rFonts w:ascii="Times New Roman Tj" w:hAnsi="Times New Roman Tj"/>
        <w:noProof/>
      </w:rPr>
      <w:t>12</w:t>
    </w:r>
    <w:r w:rsidRPr="0051370B">
      <w:rPr>
        <w:rFonts w:ascii="Times New Roman Tj" w:hAnsi="Times New Roman Tj"/>
      </w:rPr>
      <w:fldChar w:fldCharType="end"/>
    </w:r>
  </w:p>
  <w:p w:rsidR="00592C8E" w:rsidRDefault="00592C8E">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C8E" w:rsidRDefault="00592C8E" w:rsidP="002448A7">
      <w:r>
        <w:separator/>
      </w:r>
    </w:p>
  </w:footnote>
  <w:footnote w:type="continuationSeparator" w:id="0">
    <w:p w:rsidR="00592C8E" w:rsidRDefault="00592C8E" w:rsidP="002448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6397"/>
    <w:multiLevelType w:val="hybridMultilevel"/>
    <w:tmpl w:val="ED86F06C"/>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6528FF"/>
    <w:multiLevelType w:val="hybridMultilevel"/>
    <w:tmpl w:val="5846ECE0"/>
    <w:lvl w:ilvl="0" w:tplc="89E473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A25FA8"/>
    <w:multiLevelType w:val="hybridMultilevel"/>
    <w:tmpl w:val="47E81702"/>
    <w:lvl w:ilvl="0" w:tplc="7C1CD6CA">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2AA6841"/>
    <w:multiLevelType w:val="hybridMultilevel"/>
    <w:tmpl w:val="86889F76"/>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6800A2"/>
    <w:multiLevelType w:val="hybridMultilevel"/>
    <w:tmpl w:val="EC3C661A"/>
    <w:lvl w:ilvl="0" w:tplc="56B23DB6">
      <w:start w:val="1"/>
      <w:numFmt w:val="bullet"/>
      <w:lvlText w:val=""/>
      <w:lvlJc w:val="left"/>
      <w:pPr>
        <w:ind w:left="1068" w:hanging="360"/>
      </w:pPr>
      <w:rPr>
        <w:rFonts w:ascii="Symbol" w:hAnsi="Symbol" w:hint="default"/>
        <w:b w:val="0"/>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8305935"/>
    <w:multiLevelType w:val="hybridMultilevel"/>
    <w:tmpl w:val="2458C1AA"/>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9F93F8C"/>
    <w:multiLevelType w:val="hybridMultilevel"/>
    <w:tmpl w:val="2D16109E"/>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725D4A"/>
    <w:multiLevelType w:val="hybridMultilevel"/>
    <w:tmpl w:val="531A6138"/>
    <w:lvl w:ilvl="0" w:tplc="A202AE96">
      <w:start w:val="1"/>
      <w:numFmt w:val="bullet"/>
      <w:lvlText w:val="–"/>
      <w:lvlJc w:val="left"/>
      <w:pPr>
        <w:ind w:left="1004" w:hanging="360"/>
      </w:pPr>
      <w:rPr>
        <w:rFonts w:ascii="Times New Roman" w:eastAsia="Times New Roman" w:hAnsi="Times New Roman" w:hint="default"/>
        <w:w w:val="99"/>
        <w:sz w:val="28"/>
        <w:szCs w:val="28"/>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15:restartNumberingAfterBreak="0">
    <w:nsid w:val="11052593"/>
    <w:multiLevelType w:val="hybridMultilevel"/>
    <w:tmpl w:val="58669826"/>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20564B"/>
    <w:multiLevelType w:val="hybridMultilevel"/>
    <w:tmpl w:val="6228127A"/>
    <w:lvl w:ilvl="0" w:tplc="A202AE96">
      <w:start w:val="1"/>
      <w:numFmt w:val="bullet"/>
      <w:lvlText w:val="–"/>
      <w:lvlJc w:val="left"/>
      <w:pPr>
        <w:ind w:left="720" w:hanging="360"/>
      </w:pPr>
      <w:rPr>
        <w:rFonts w:ascii="Batang" w:eastAsia="Batang" w:hAnsi="Batang" w:hint="default"/>
        <w:w w:val="99"/>
        <w:sz w:val="28"/>
        <w:szCs w:val="28"/>
      </w:rPr>
    </w:lvl>
    <w:lvl w:ilvl="1" w:tplc="A202AE96">
      <w:start w:val="1"/>
      <w:numFmt w:val="bullet"/>
      <w:lvlText w:val="–"/>
      <w:lvlJc w:val="left"/>
      <w:pPr>
        <w:ind w:left="1440" w:hanging="360"/>
      </w:pPr>
      <w:rPr>
        <w:rFonts w:ascii="Batang" w:eastAsia="Batang" w:hAnsi="Batang" w:hint="default"/>
        <w:w w:val="99"/>
        <w:sz w:val="28"/>
        <w:szCs w:val="28"/>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CE582E"/>
    <w:multiLevelType w:val="hybridMultilevel"/>
    <w:tmpl w:val="42E0D982"/>
    <w:lvl w:ilvl="0" w:tplc="A202AE96">
      <w:start w:val="1"/>
      <w:numFmt w:val="bullet"/>
      <w:lvlText w:val="–"/>
      <w:lvlJc w:val="left"/>
      <w:pPr>
        <w:ind w:left="1287" w:hanging="360"/>
      </w:pPr>
      <w:rPr>
        <w:rFonts w:ascii="Batang" w:eastAsia="Batang" w:hAnsi="Batang" w:hint="default"/>
        <w:w w:val="99"/>
        <w:sz w:val="28"/>
        <w:szCs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AF606C3"/>
    <w:multiLevelType w:val="hybridMultilevel"/>
    <w:tmpl w:val="42E49DC2"/>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0D2428"/>
    <w:multiLevelType w:val="hybridMultilevel"/>
    <w:tmpl w:val="A9E2F290"/>
    <w:lvl w:ilvl="0" w:tplc="56B23DB6">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4573EE"/>
    <w:multiLevelType w:val="hybridMultilevel"/>
    <w:tmpl w:val="77D0D7A4"/>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0B78E0"/>
    <w:multiLevelType w:val="hybridMultilevel"/>
    <w:tmpl w:val="0D3E6E6C"/>
    <w:lvl w:ilvl="0" w:tplc="7C1CD6CA">
      <w:start w:val="1"/>
      <w:numFmt w:val="bullet"/>
      <w:lvlText w:val=""/>
      <w:lvlJc w:val="left"/>
      <w:pPr>
        <w:ind w:left="1146" w:hanging="360"/>
      </w:pPr>
      <w:rPr>
        <w:rFonts w:ascii="Symbol" w:hAnsi="Symbol" w:hint="default"/>
        <w:w w:val="99"/>
        <w:sz w:val="28"/>
        <w:szCs w:val="28"/>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20A16B03"/>
    <w:multiLevelType w:val="hybridMultilevel"/>
    <w:tmpl w:val="4F282640"/>
    <w:lvl w:ilvl="0" w:tplc="A202AE96">
      <w:start w:val="1"/>
      <w:numFmt w:val="bullet"/>
      <w:lvlText w:val="–"/>
      <w:lvlJc w:val="left"/>
      <w:pPr>
        <w:ind w:left="720" w:hanging="360"/>
      </w:pPr>
      <w:rPr>
        <w:rFonts w:ascii="Batang" w:eastAsia="Batang" w:hAnsi="Batang" w:hint="default"/>
        <w:w w:val="99"/>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32B5934"/>
    <w:multiLevelType w:val="hybridMultilevel"/>
    <w:tmpl w:val="C5B8C3DC"/>
    <w:lvl w:ilvl="0" w:tplc="7C1CD6C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7EA7415"/>
    <w:multiLevelType w:val="hybridMultilevel"/>
    <w:tmpl w:val="7638B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2F5017"/>
    <w:multiLevelType w:val="hybridMultilevel"/>
    <w:tmpl w:val="BDF60CD0"/>
    <w:lvl w:ilvl="0" w:tplc="7506CAAE">
      <w:start w:val="1"/>
      <w:numFmt w:val="decimal"/>
      <w:lvlText w:val="%1."/>
      <w:lvlJc w:val="left"/>
      <w:rPr>
        <w:rFonts w:ascii="Times New Roman" w:hAnsi="Times New Roman" w:cs="Times New Roman" w:hint="default"/>
        <w:b w:val="0"/>
        <w:bCs w:val="0"/>
        <w:i w:val="0"/>
        <w:iCs/>
        <w:sz w:val="28"/>
        <w:szCs w:val="28"/>
      </w:rPr>
    </w:lvl>
    <w:lvl w:ilvl="1" w:tplc="36D04918">
      <w:start w:val="1"/>
      <w:numFmt w:val="decimal"/>
      <w:lvlText w:val="%2)"/>
      <w:lvlJc w:val="left"/>
      <w:pPr>
        <w:ind w:left="1962" w:hanging="67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2863141F"/>
    <w:multiLevelType w:val="hybridMultilevel"/>
    <w:tmpl w:val="6018E42A"/>
    <w:lvl w:ilvl="0" w:tplc="A202AE96">
      <w:start w:val="1"/>
      <w:numFmt w:val="bullet"/>
      <w:lvlText w:val="–"/>
      <w:lvlJc w:val="left"/>
      <w:pPr>
        <w:ind w:left="1287" w:hanging="360"/>
      </w:pPr>
      <w:rPr>
        <w:rFonts w:ascii="Batang" w:eastAsia="Batang" w:hAnsi="Batang" w:hint="default"/>
        <w:w w:val="99"/>
        <w:sz w:val="28"/>
        <w:szCs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A635385"/>
    <w:multiLevelType w:val="hybridMultilevel"/>
    <w:tmpl w:val="9FD06C88"/>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C212B0F"/>
    <w:multiLevelType w:val="hybridMultilevel"/>
    <w:tmpl w:val="2CFC24D8"/>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2B79C8"/>
    <w:multiLevelType w:val="hybridMultilevel"/>
    <w:tmpl w:val="7460106C"/>
    <w:lvl w:ilvl="0" w:tplc="A202AE96">
      <w:start w:val="1"/>
      <w:numFmt w:val="bullet"/>
      <w:lvlText w:val="–"/>
      <w:lvlJc w:val="left"/>
      <w:pPr>
        <w:ind w:left="1287" w:hanging="360"/>
      </w:pPr>
      <w:rPr>
        <w:rFonts w:ascii="Batang" w:eastAsia="Batang" w:hAnsi="Batang" w:hint="default"/>
        <w:w w:val="99"/>
        <w:sz w:val="28"/>
        <w:szCs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0600817"/>
    <w:multiLevelType w:val="hybridMultilevel"/>
    <w:tmpl w:val="9A0A141C"/>
    <w:lvl w:ilvl="0" w:tplc="7C1CD6CA">
      <w:start w:val="1"/>
      <w:numFmt w:val="bullet"/>
      <w:lvlText w:val=""/>
      <w:lvlJc w:val="left"/>
      <w:pPr>
        <w:ind w:left="2160" w:hanging="180"/>
      </w:pPr>
      <w:rPr>
        <w:rFonts w:ascii="Symbol" w:hAnsi="Symbol" w:hint="default"/>
        <w:w w:val="99"/>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17B668A"/>
    <w:multiLevelType w:val="hybridMultilevel"/>
    <w:tmpl w:val="0942A746"/>
    <w:lvl w:ilvl="0" w:tplc="A202AE96">
      <w:start w:val="1"/>
      <w:numFmt w:val="bullet"/>
      <w:lvlText w:val="–"/>
      <w:lvlJc w:val="left"/>
      <w:pPr>
        <w:ind w:left="720" w:hanging="360"/>
      </w:pPr>
      <w:rPr>
        <w:rFonts w:ascii="Batang" w:eastAsia="Batang" w:hAnsi="Batang"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330728C"/>
    <w:multiLevelType w:val="hybridMultilevel"/>
    <w:tmpl w:val="6B8C4D62"/>
    <w:lvl w:ilvl="0" w:tplc="A202AE96">
      <w:start w:val="1"/>
      <w:numFmt w:val="bullet"/>
      <w:lvlText w:val="–"/>
      <w:lvlJc w:val="left"/>
      <w:pPr>
        <w:ind w:left="720" w:hanging="360"/>
      </w:pPr>
      <w:rPr>
        <w:rFonts w:ascii="Times New Roman" w:eastAsia="Times New Roman" w:hAnsi="Times New Roman"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3551018"/>
    <w:multiLevelType w:val="hybridMultilevel"/>
    <w:tmpl w:val="1152CADC"/>
    <w:lvl w:ilvl="0" w:tplc="56B23DB6">
      <w:start w:val="1"/>
      <w:numFmt w:val="bullet"/>
      <w:lvlText w:val=""/>
      <w:lvlJc w:val="left"/>
      <w:pPr>
        <w:ind w:left="720" w:hanging="360"/>
      </w:pPr>
      <w:rPr>
        <w:rFonts w:ascii="Symbol" w:hAnsi="Symbol" w:hint="default"/>
        <w:b w:val="0"/>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3701B18"/>
    <w:multiLevelType w:val="hybridMultilevel"/>
    <w:tmpl w:val="5256164C"/>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B975F36"/>
    <w:multiLevelType w:val="hybridMultilevel"/>
    <w:tmpl w:val="B0F2B466"/>
    <w:lvl w:ilvl="0" w:tplc="7C1CD6C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15:restartNumberingAfterBreak="0">
    <w:nsid w:val="49436299"/>
    <w:multiLevelType w:val="hybridMultilevel"/>
    <w:tmpl w:val="C84CB074"/>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A0C6088"/>
    <w:multiLevelType w:val="hybridMultilevel"/>
    <w:tmpl w:val="1906701C"/>
    <w:lvl w:ilvl="0" w:tplc="56B23D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4AA32244"/>
    <w:multiLevelType w:val="hybridMultilevel"/>
    <w:tmpl w:val="64C20454"/>
    <w:lvl w:ilvl="0" w:tplc="A202AE96">
      <w:start w:val="1"/>
      <w:numFmt w:val="bullet"/>
      <w:lvlText w:val="–"/>
      <w:lvlJc w:val="left"/>
      <w:pPr>
        <w:ind w:left="720" w:hanging="360"/>
      </w:pPr>
      <w:rPr>
        <w:rFonts w:ascii="Times New Roman" w:eastAsia="Times New Roman" w:hAnsi="Times New Roman" w:hint="default"/>
        <w:w w:val="99"/>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AFB46D5"/>
    <w:multiLevelType w:val="hybridMultilevel"/>
    <w:tmpl w:val="5D76EB6E"/>
    <w:lvl w:ilvl="0" w:tplc="7C1CD6C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15:restartNumberingAfterBreak="0">
    <w:nsid w:val="4D1438AF"/>
    <w:multiLevelType w:val="hybridMultilevel"/>
    <w:tmpl w:val="C45483A2"/>
    <w:lvl w:ilvl="0" w:tplc="56B23DB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15:restartNumberingAfterBreak="0">
    <w:nsid w:val="4DD51CAC"/>
    <w:multiLevelType w:val="hybridMultilevel"/>
    <w:tmpl w:val="604228C2"/>
    <w:lvl w:ilvl="0" w:tplc="0419000F">
      <w:start w:val="1"/>
      <w:numFmt w:val="decimal"/>
      <w:lvlText w:val="%1."/>
      <w:lvlJc w:val="left"/>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06730B"/>
    <w:multiLevelType w:val="hybridMultilevel"/>
    <w:tmpl w:val="824289CE"/>
    <w:lvl w:ilvl="0" w:tplc="7C1CD6C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4102E5E"/>
    <w:multiLevelType w:val="hybridMultilevel"/>
    <w:tmpl w:val="12F489EC"/>
    <w:lvl w:ilvl="0" w:tplc="7C1CD6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71293E"/>
    <w:multiLevelType w:val="hybridMultilevel"/>
    <w:tmpl w:val="B0403004"/>
    <w:lvl w:ilvl="0" w:tplc="7C1CD6CA">
      <w:start w:val="1"/>
      <w:numFmt w:val="bullet"/>
      <w:lvlText w:val=""/>
      <w:lvlJc w:val="left"/>
      <w:pPr>
        <w:ind w:left="1004" w:hanging="360"/>
      </w:pPr>
      <w:rPr>
        <w:rFonts w:ascii="Symbol" w:hAnsi="Symbol" w:hint="default"/>
        <w:w w:val="99"/>
        <w:sz w:val="28"/>
        <w:szCs w:val="28"/>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8" w15:restartNumberingAfterBreak="0">
    <w:nsid w:val="55AA2DF1"/>
    <w:multiLevelType w:val="hybridMultilevel"/>
    <w:tmpl w:val="5596B254"/>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AE84FCE"/>
    <w:multiLevelType w:val="hybridMultilevel"/>
    <w:tmpl w:val="C0B6B55A"/>
    <w:lvl w:ilvl="0" w:tplc="7C1CD6CA">
      <w:start w:val="1"/>
      <w:numFmt w:val="bullet"/>
      <w:lvlText w:val=""/>
      <w:lvlJc w:val="left"/>
      <w:pPr>
        <w:ind w:left="862" w:hanging="360"/>
      </w:pPr>
      <w:rPr>
        <w:rFonts w:ascii="Symbol" w:hAnsi="Symbol" w:hint="default"/>
        <w:w w:val="99"/>
        <w:sz w:val="28"/>
        <w:szCs w:val="28"/>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0" w15:restartNumberingAfterBreak="0">
    <w:nsid w:val="5D7942A8"/>
    <w:multiLevelType w:val="hybridMultilevel"/>
    <w:tmpl w:val="BE601BA4"/>
    <w:lvl w:ilvl="0" w:tplc="7C1CD6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7C410B5"/>
    <w:multiLevelType w:val="multilevel"/>
    <w:tmpl w:val="3D7AC3BC"/>
    <w:lvl w:ilvl="0">
      <w:start w:val="1"/>
      <w:numFmt w:val="bullet"/>
      <w:lvlText w:val=""/>
      <w:lvlJc w:val="left"/>
      <w:pPr>
        <w:ind w:left="1004" w:hanging="360"/>
      </w:pPr>
      <w:rPr>
        <w:rFonts w:ascii="Symbol" w:hAnsi="Symbol" w:hint="default"/>
      </w:rPr>
    </w:lvl>
    <w:lvl w:ilvl="1">
      <w:start w:val="3"/>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42" w15:restartNumberingAfterBreak="0">
    <w:nsid w:val="6AD83ED0"/>
    <w:multiLevelType w:val="hybridMultilevel"/>
    <w:tmpl w:val="BF966286"/>
    <w:lvl w:ilvl="0" w:tplc="56B23D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717F6FEE"/>
    <w:multiLevelType w:val="hybridMultilevel"/>
    <w:tmpl w:val="B9568846"/>
    <w:lvl w:ilvl="0" w:tplc="56B23D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28119CF"/>
    <w:multiLevelType w:val="hybridMultilevel"/>
    <w:tmpl w:val="9C8C0D70"/>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3C3497A"/>
    <w:multiLevelType w:val="hybridMultilevel"/>
    <w:tmpl w:val="401A794E"/>
    <w:lvl w:ilvl="0" w:tplc="56B23D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76DA5A33"/>
    <w:multiLevelType w:val="hybridMultilevel"/>
    <w:tmpl w:val="32820226"/>
    <w:lvl w:ilvl="0" w:tplc="DFAA1C8E">
      <w:start w:val="6"/>
      <w:numFmt w:val="decimal"/>
      <w:lvlText w:val="%1."/>
      <w:lvlJc w:val="left"/>
      <w:pPr>
        <w:ind w:hanging="280"/>
        <w:jc w:val="right"/>
      </w:pPr>
      <w:rPr>
        <w:rFonts w:ascii="Times New Roman" w:eastAsia="Times New Roman" w:hAnsi="Times New Roman" w:hint="default"/>
        <w:b/>
        <w:bCs/>
        <w:w w:val="99"/>
        <w:sz w:val="28"/>
        <w:szCs w:val="28"/>
      </w:rPr>
    </w:lvl>
    <w:lvl w:ilvl="1" w:tplc="F5CC2F40">
      <w:start w:val="1"/>
      <w:numFmt w:val="bullet"/>
      <w:lvlText w:val="–"/>
      <w:lvlJc w:val="left"/>
      <w:pPr>
        <w:ind w:hanging="710"/>
      </w:pPr>
      <w:rPr>
        <w:rFonts w:ascii="Times New Roman" w:eastAsia="Times New Roman" w:hAnsi="Times New Roman" w:hint="default"/>
        <w:w w:val="99"/>
        <w:sz w:val="28"/>
        <w:szCs w:val="28"/>
      </w:rPr>
    </w:lvl>
    <w:lvl w:ilvl="2" w:tplc="2702E17E">
      <w:start w:val="1"/>
      <w:numFmt w:val="bullet"/>
      <w:lvlText w:val="•"/>
      <w:lvlJc w:val="left"/>
      <w:rPr>
        <w:rFonts w:hint="default"/>
      </w:rPr>
    </w:lvl>
    <w:lvl w:ilvl="3" w:tplc="4BB49946">
      <w:start w:val="1"/>
      <w:numFmt w:val="bullet"/>
      <w:lvlText w:val="•"/>
      <w:lvlJc w:val="left"/>
      <w:rPr>
        <w:rFonts w:hint="default"/>
      </w:rPr>
    </w:lvl>
    <w:lvl w:ilvl="4" w:tplc="96282ACA">
      <w:start w:val="1"/>
      <w:numFmt w:val="bullet"/>
      <w:lvlText w:val="•"/>
      <w:lvlJc w:val="left"/>
      <w:rPr>
        <w:rFonts w:hint="default"/>
      </w:rPr>
    </w:lvl>
    <w:lvl w:ilvl="5" w:tplc="D424028A">
      <w:start w:val="1"/>
      <w:numFmt w:val="bullet"/>
      <w:lvlText w:val="•"/>
      <w:lvlJc w:val="left"/>
      <w:rPr>
        <w:rFonts w:hint="default"/>
      </w:rPr>
    </w:lvl>
    <w:lvl w:ilvl="6" w:tplc="CD827E04">
      <w:start w:val="1"/>
      <w:numFmt w:val="bullet"/>
      <w:lvlText w:val="•"/>
      <w:lvlJc w:val="left"/>
      <w:rPr>
        <w:rFonts w:hint="default"/>
      </w:rPr>
    </w:lvl>
    <w:lvl w:ilvl="7" w:tplc="EA846A44">
      <w:start w:val="1"/>
      <w:numFmt w:val="bullet"/>
      <w:lvlText w:val="•"/>
      <w:lvlJc w:val="left"/>
      <w:rPr>
        <w:rFonts w:hint="default"/>
      </w:rPr>
    </w:lvl>
    <w:lvl w:ilvl="8" w:tplc="3766A56C">
      <w:start w:val="1"/>
      <w:numFmt w:val="bullet"/>
      <w:lvlText w:val="•"/>
      <w:lvlJc w:val="left"/>
      <w:rPr>
        <w:rFonts w:hint="default"/>
      </w:rPr>
    </w:lvl>
  </w:abstractNum>
  <w:abstractNum w:abstractNumId="47" w15:restartNumberingAfterBreak="0">
    <w:nsid w:val="77194AB6"/>
    <w:multiLevelType w:val="hybridMultilevel"/>
    <w:tmpl w:val="2D3A60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653337"/>
    <w:multiLevelType w:val="hybridMultilevel"/>
    <w:tmpl w:val="2AA2FB1C"/>
    <w:lvl w:ilvl="0" w:tplc="A202AE96">
      <w:start w:val="1"/>
      <w:numFmt w:val="bullet"/>
      <w:lvlText w:val="–"/>
      <w:lvlJc w:val="left"/>
      <w:pPr>
        <w:ind w:left="1287" w:hanging="360"/>
      </w:pPr>
      <w:rPr>
        <w:rFonts w:ascii="Batang" w:eastAsia="Batang" w:hAnsi="Batang" w:hint="default"/>
        <w:w w:val="99"/>
        <w:sz w:val="28"/>
        <w:szCs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7EB959D3"/>
    <w:multiLevelType w:val="hybridMultilevel"/>
    <w:tmpl w:val="99A853E6"/>
    <w:lvl w:ilvl="0" w:tplc="7C1CD6CA">
      <w:start w:val="1"/>
      <w:numFmt w:val="bullet"/>
      <w:lvlText w:val=""/>
      <w:lvlJc w:val="left"/>
      <w:pPr>
        <w:ind w:left="720" w:hanging="360"/>
      </w:pPr>
      <w:rPr>
        <w:rFonts w:ascii="Symbol" w:hAnsi="Symbol" w:hint="default"/>
        <w:w w:val="99"/>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0"/>
  </w:num>
  <w:num w:numId="3">
    <w:abstractNumId w:val="36"/>
  </w:num>
  <w:num w:numId="4">
    <w:abstractNumId w:val="34"/>
  </w:num>
  <w:num w:numId="5">
    <w:abstractNumId w:val="33"/>
  </w:num>
  <w:num w:numId="6">
    <w:abstractNumId w:val="43"/>
  </w:num>
  <w:num w:numId="7">
    <w:abstractNumId w:val="4"/>
  </w:num>
  <w:num w:numId="8">
    <w:abstractNumId w:val="30"/>
  </w:num>
  <w:num w:numId="9">
    <w:abstractNumId w:val="45"/>
  </w:num>
  <w:num w:numId="10">
    <w:abstractNumId w:val="42"/>
  </w:num>
  <w:num w:numId="11">
    <w:abstractNumId w:val="41"/>
  </w:num>
  <w:num w:numId="12">
    <w:abstractNumId w:val="12"/>
  </w:num>
  <w:num w:numId="13">
    <w:abstractNumId w:val="18"/>
  </w:num>
  <w:num w:numId="14">
    <w:abstractNumId w:val="31"/>
  </w:num>
  <w:num w:numId="15">
    <w:abstractNumId w:val="7"/>
  </w:num>
  <w:num w:numId="16">
    <w:abstractNumId w:val="28"/>
  </w:num>
  <w:num w:numId="17">
    <w:abstractNumId w:val="23"/>
  </w:num>
  <w:num w:numId="18">
    <w:abstractNumId w:val="46"/>
  </w:num>
  <w:num w:numId="19">
    <w:abstractNumId w:val="32"/>
  </w:num>
  <w:num w:numId="20">
    <w:abstractNumId w:val="5"/>
  </w:num>
  <w:num w:numId="21">
    <w:abstractNumId w:val="8"/>
  </w:num>
  <w:num w:numId="22">
    <w:abstractNumId w:val="29"/>
  </w:num>
  <w:num w:numId="23">
    <w:abstractNumId w:val="0"/>
  </w:num>
  <w:num w:numId="24">
    <w:abstractNumId w:val="13"/>
  </w:num>
  <w:num w:numId="25">
    <w:abstractNumId w:val="44"/>
  </w:num>
  <w:num w:numId="26">
    <w:abstractNumId w:val="3"/>
  </w:num>
  <w:num w:numId="27">
    <w:abstractNumId w:val="11"/>
  </w:num>
  <w:num w:numId="28">
    <w:abstractNumId w:val="6"/>
  </w:num>
  <w:num w:numId="29">
    <w:abstractNumId w:val="20"/>
  </w:num>
  <w:num w:numId="30">
    <w:abstractNumId w:val="39"/>
  </w:num>
  <w:num w:numId="31">
    <w:abstractNumId w:val="37"/>
  </w:num>
  <w:num w:numId="32">
    <w:abstractNumId w:val="49"/>
  </w:num>
  <w:num w:numId="33">
    <w:abstractNumId w:val="14"/>
  </w:num>
  <w:num w:numId="34">
    <w:abstractNumId w:val="38"/>
  </w:num>
  <w:num w:numId="35">
    <w:abstractNumId w:val="21"/>
  </w:num>
  <w:num w:numId="36">
    <w:abstractNumId w:val="27"/>
  </w:num>
  <w:num w:numId="37">
    <w:abstractNumId w:val="1"/>
  </w:num>
  <w:num w:numId="38">
    <w:abstractNumId w:val="48"/>
  </w:num>
  <w:num w:numId="39">
    <w:abstractNumId w:val="22"/>
  </w:num>
  <w:num w:numId="40">
    <w:abstractNumId w:val="10"/>
  </w:num>
  <w:num w:numId="41">
    <w:abstractNumId w:val="19"/>
  </w:num>
  <w:num w:numId="42">
    <w:abstractNumId w:val="9"/>
  </w:num>
  <w:num w:numId="43">
    <w:abstractNumId w:val="24"/>
  </w:num>
  <w:num w:numId="44">
    <w:abstractNumId w:val="16"/>
  </w:num>
  <w:num w:numId="45">
    <w:abstractNumId w:val="35"/>
  </w:num>
  <w:num w:numId="46">
    <w:abstractNumId w:val="15"/>
  </w:num>
  <w:num w:numId="47">
    <w:abstractNumId w:val="26"/>
  </w:num>
  <w:num w:numId="48">
    <w:abstractNumId w:val="17"/>
  </w:num>
  <w:num w:numId="49">
    <w:abstractNumId w:val="47"/>
  </w:num>
  <w:num w:numId="50">
    <w:abstractNumId w:val="2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08"/>
  <w:autoHyphenation/>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0B"/>
    <w:rsid w:val="0000241C"/>
    <w:rsid w:val="00002A8A"/>
    <w:rsid w:val="000033BF"/>
    <w:rsid w:val="00003982"/>
    <w:rsid w:val="00005B73"/>
    <w:rsid w:val="00007362"/>
    <w:rsid w:val="000077AE"/>
    <w:rsid w:val="000109C7"/>
    <w:rsid w:val="00012ACF"/>
    <w:rsid w:val="00013259"/>
    <w:rsid w:val="00015960"/>
    <w:rsid w:val="000177D7"/>
    <w:rsid w:val="00024B7F"/>
    <w:rsid w:val="00030198"/>
    <w:rsid w:val="00030B9E"/>
    <w:rsid w:val="00031703"/>
    <w:rsid w:val="0003191A"/>
    <w:rsid w:val="000320A3"/>
    <w:rsid w:val="000326EC"/>
    <w:rsid w:val="00034106"/>
    <w:rsid w:val="00036E8E"/>
    <w:rsid w:val="00043851"/>
    <w:rsid w:val="0004674E"/>
    <w:rsid w:val="00046971"/>
    <w:rsid w:val="00051DB8"/>
    <w:rsid w:val="00053442"/>
    <w:rsid w:val="00057A97"/>
    <w:rsid w:val="000601B2"/>
    <w:rsid w:val="00060FFD"/>
    <w:rsid w:val="00062405"/>
    <w:rsid w:val="00063939"/>
    <w:rsid w:val="00064A07"/>
    <w:rsid w:val="0006549D"/>
    <w:rsid w:val="000669BC"/>
    <w:rsid w:val="00066B1F"/>
    <w:rsid w:val="00066D27"/>
    <w:rsid w:val="0006798C"/>
    <w:rsid w:val="000719E8"/>
    <w:rsid w:val="00071A90"/>
    <w:rsid w:val="0007204C"/>
    <w:rsid w:val="000733D6"/>
    <w:rsid w:val="00080B0A"/>
    <w:rsid w:val="0008221A"/>
    <w:rsid w:val="0008694C"/>
    <w:rsid w:val="00094521"/>
    <w:rsid w:val="000A2BFA"/>
    <w:rsid w:val="000A4632"/>
    <w:rsid w:val="000A47FB"/>
    <w:rsid w:val="000A49AF"/>
    <w:rsid w:val="000A4E98"/>
    <w:rsid w:val="000A5A68"/>
    <w:rsid w:val="000A6BF8"/>
    <w:rsid w:val="000B10EC"/>
    <w:rsid w:val="000B2677"/>
    <w:rsid w:val="000B53A7"/>
    <w:rsid w:val="000B5D82"/>
    <w:rsid w:val="000B7493"/>
    <w:rsid w:val="000B7F49"/>
    <w:rsid w:val="000C117E"/>
    <w:rsid w:val="000C4E6D"/>
    <w:rsid w:val="000C722F"/>
    <w:rsid w:val="000D0620"/>
    <w:rsid w:val="000D09FA"/>
    <w:rsid w:val="000D2356"/>
    <w:rsid w:val="000D4A5C"/>
    <w:rsid w:val="000D5649"/>
    <w:rsid w:val="000D5BA8"/>
    <w:rsid w:val="000D7391"/>
    <w:rsid w:val="000E2C94"/>
    <w:rsid w:val="000F1A19"/>
    <w:rsid w:val="000F26A0"/>
    <w:rsid w:val="000F33AE"/>
    <w:rsid w:val="000F454B"/>
    <w:rsid w:val="000F6181"/>
    <w:rsid w:val="00102830"/>
    <w:rsid w:val="00103FBA"/>
    <w:rsid w:val="00105229"/>
    <w:rsid w:val="00107695"/>
    <w:rsid w:val="00107F20"/>
    <w:rsid w:val="00112A4F"/>
    <w:rsid w:val="00112DE2"/>
    <w:rsid w:val="001145F4"/>
    <w:rsid w:val="00114F6F"/>
    <w:rsid w:val="00116815"/>
    <w:rsid w:val="0011724F"/>
    <w:rsid w:val="001177F3"/>
    <w:rsid w:val="00122C2E"/>
    <w:rsid w:val="0012306E"/>
    <w:rsid w:val="00124068"/>
    <w:rsid w:val="00125CFF"/>
    <w:rsid w:val="00125F78"/>
    <w:rsid w:val="001260B1"/>
    <w:rsid w:val="00127624"/>
    <w:rsid w:val="001333B7"/>
    <w:rsid w:val="0013409C"/>
    <w:rsid w:val="001415CD"/>
    <w:rsid w:val="001419AB"/>
    <w:rsid w:val="00142246"/>
    <w:rsid w:val="00142379"/>
    <w:rsid w:val="00142753"/>
    <w:rsid w:val="00142A12"/>
    <w:rsid w:val="00142BAD"/>
    <w:rsid w:val="0014558D"/>
    <w:rsid w:val="00146356"/>
    <w:rsid w:val="001474DF"/>
    <w:rsid w:val="00147B7F"/>
    <w:rsid w:val="00151AB4"/>
    <w:rsid w:val="001527D4"/>
    <w:rsid w:val="001537D1"/>
    <w:rsid w:val="00156D90"/>
    <w:rsid w:val="00157045"/>
    <w:rsid w:val="0015729C"/>
    <w:rsid w:val="00157E16"/>
    <w:rsid w:val="0016032A"/>
    <w:rsid w:val="00161FDB"/>
    <w:rsid w:val="001627CF"/>
    <w:rsid w:val="00162FE8"/>
    <w:rsid w:val="001635B7"/>
    <w:rsid w:val="001642CE"/>
    <w:rsid w:val="00164D7B"/>
    <w:rsid w:val="001674FA"/>
    <w:rsid w:val="00170272"/>
    <w:rsid w:val="00172884"/>
    <w:rsid w:val="00173882"/>
    <w:rsid w:val="00174C4A"/>
    <w:rsid w:val="0017501D"/>
    <w:rsid w:val="00181F8F"/>
    <w:rsid w:val="0018354E"/>
    <w:rsid w:val="00183B26"/>
    <w:rsid w:val="00183EFB"/>
    <w:rsid w:val="00184C15"/>
    <w:rsid w:val="001851FD"/>
    <w:rsid w:val="001852FC"/>
    <w:rsid w:val="001857D4"/>
    <w:rsid w:val="00186DD0"/>
    <w:rsid w:val="00186FC1"/>
    <w:rsid w:val="00187280"/>
    <w:rsid w:val="0019008F"/>
    <w:rsid w:val="00190795"/>
    <w:rsid w:val="0019408F"/>
    <w:rsid w:val="00194556"/>
    <w:rsid w:val="00194C01"/>
    <w:rsid w:val="001955A0"/>
    <w:rsid w:val="00195F2C"/>
    <w:rsid w:val="00196141"/>
    <w:rsid w:val="001964E0"/>
    <w:rsid w:val="001965FE"/>
    <w:rsid w:val="001A13F4"/>
    <w:rsid w:val="001A2FDB"/>
    <w:rsid w:val="001A4480"/>
    <w:rsid w:val="001A5574"/>
    <w:rsid w:val="001B1684"/>
    <w:rsid w:val="001B2316"/>
    <w:rsid w:val="001B4730"/>
    <w:rsid w:val="001B4FA7"/>
    <w:rsid w:val="001B7F4F"/>
    <w:rsid w:val="001C03BF"/>
    <w:rsid w:val="001C03C1"/>
    <w:rsid w:val="001C2727"/>
    <w:rsid w:val="001C3F7A"/>
    <w:rsid w:val="001C457C"/>
    <w:rsid w:val="001C45B9"/>
    <w:rsid w:val="001C4848"/>
    <w:rsid w:val="001D3105"/>
    <w:rsid w:val="001D430B"/>
    <w:rsid w:val="001D69CF"/>
    <w:rsid w:val="001D6E62"/>
    <w:rsid w:val="001D6F2C"/>
    <w:rsid w:val="001D76FB"/>
    <w:rsid w:val="001E0757"/>
    <w:rsid w:val="001E0EA8"/>
    <w:rsid w:val="001E2EA1"/>
    <w:rsid w:val="001E5444"/>
    <w:rsid w:val="001E6478"/>
    <w:rsid w:val="001E71EA"/>
    <w:rsid w:val="001F32F0"/>
    <w:rsid w:val="001F67E2"/>
    <w:rsid w:val="001F68A4"/>
    <w:rsid w:val="001F7728"/>
    <w:rsid w:val="00203FEE"/>
    <w:rsid w:val="00206D38"/>
    <w:rsid w:val="002127CE"/>
    <w:rsid w:val="00216CC8"/>
    <w:rsid w:val="00221303"/>
    <w:rsid w:val="00221328"/>
    <w:rsid w:val="0022145A"/>
    <w:rsid w:val="0022291A"/>
    <w:rsid w:val="00223920"/>
    <w:rsid w:val="00225D95"/>
    <w:rsid w:val="00225FBA"/>
    <w:rsid w:val="00227B23"/>
    <w:rsid w:val="0023057A"/>
    <w:rsid w:val="00233D21"/>
    <w:rsid w:val="00234F1F"/>
    <w:rsid w:val="00236119"/>
    <w:rsid w:val="002405B4"/>
    <w:rsid w:val="00240CB1"/>
    <w:rsid w:val="00240EAC"/>
    <w:rsid w:val="0024293A"/>
    <w:rsid w:val="002436AD"/>
    <w:rsid w:val="002448A7"/>
    <w:rsid w:val="002469F3"/>
    <w:rsid w:val="002548E2"/>
    <w:rsid w:val="00257AAA"/>
    <w:rsid w:val="002600B4"/>
    <w:rsid w:val="002606FB"/>
    <w:rsid w:val="002622BD"/>
    <w:rsid w:val="00264549"/>
    <w:rsid w:val="00265B8B"/>
    <w:rsid w:val="0027023D"/>
    <w:rsid w:val="002724D8"/>
    <w:rsid w:val="00272B1E"/>
    <w:rsid w:val="00274978"/>
    <w:rsid w:val="00276A32"/>
    <w:rsid w:val="00280311"/>
    <w:rsid w:val="0028279B"/>
    <w:rsid w:val="00282D5C"/>
    <w:rsid w:val="00284719"/>
    <w:rsid w:val="0029270B"/>
    <w:rsid w:val="00293E1B"/>
    <w:rsid w:val="00295AD1"/>
    <w:rsid w:val="00297C63"/>
    <w:rsid w:val="00297C6C"/>
    <w:rsid w:val="002A1FF8"/>
    <w:rsid w:val="002A48DD"/>
    <w:rsid w:val="002A5650"/>
    <w:rsid w:val="002A671D"/>
    <w:rsid w:val="002A7D49"/>
    <w:rsid w:val="002B00C7"/>
    <w:rsid w:val="002B03A7"/>
    <w:rsid w:val="002B0D4D"/>
    <w:rsid w:val="002B4BC4"/>
    <w:rsid w:val="002B519B"/>
    <w:rsid w:val="002B523E"/>
    <w:rsid w:val="002B58DF"/>
    <w:rsid w:val="002B59E7"/>
    <w:rsid w:val="002B5BA5"/>
    <w:rsid w:val="002B60AA"/>
    <w:rsid w:val="002B6F6A"/>
    <w:rsid w:val="002C1964"/>
    <w:rsid w:val="002C26C6"/>
    <w:rsid w:val="002C5408"/>
    <w:rsid w:val="002C6243"/>
    <w:rsid w:val="002D1098"/>
    <w:rsid w:val="002D12DB"/>
    <w:rsid w:val="002D34CF"/>
    <w:rsid w:val="002D4158"/>
    <w:rsid w:val="002D62FB"/>
    <w:rsid w:val="002D676A"/>
    <w:rsid w:val="002D7432"/>
    <w:rsid w:val="002E4B46"/>
    <w:rsid w:val="002E6136"/>
    <w:rsid w:val="002F17EA"/>
    <w:rsid w:val="002F23A9"/>
    <w:rsid w:val="002F291F"/>
    <w:rsid w:val="002F5918"/>
    <w:rsid w:val="002F5E95"/>
    <w:rsid w:val="002F6FF3"/>
    <w:rsid w:val="003010A4"/>
    <w:rsid w:val="00301FA7"/>
    <w:rsid w:val="00302F96"/>
    <w:rsid w:val="00305577"/>
    <w:rsid w:val="00307431"/>
    <w:rsid w:val="003074F8"/>
    <w:rsid w:val="00307F5B"/>
    <w:rsid w:val="0031016E"/>
    <w:rsid w:val="003127A4"/>
    <w:rsid w:val="00312E48"/>
    <w:rsid w:val="0031559E"/>
    <w:rsid w:val="0032228B"/>
    <w:rsid w:val="00322670"/>
    <w:rsid w:val="0033091E"/>
    <w:rsid w:val="00330EF6"/>
    <w:rsid w:val="00331A64"/>
    <w:rsid w:val="003320BA"/>
    <w:rsid w:val="003321C0"/>
    <w:rsid w:val="003327AB"/>
    <w:rsid w:val="00340D05"/>
    <w:rsid w:val="00340EBC"/>
    <w:rsid w:val="00343F55"/>
    <w:rsid w:val="003444F9"/>
    <w:rsid w:val="00351F7E"/>
    <w:rsid w:val="00357C32"/>
    <w:rsid w:val="003617D2"/>
    <w:rsid w:val="00362EF2"/>
    <w:rsid w:val="003630D0"/>
    <w:rsid w:val="00363871"/>
    <w:rsid w:val="00365595"/>
    <w:rsid w:val="00366ED7"/>
    <w:rsid w:val="00366F16"/>
    <w:rsid w:val="00370A7D"/>
    <w:rsid w:val="00374BEC"/>
    <w:rsid w:val="00374CEF"/>
    <w:rsid w:val="00377637"/>
    <w:rsid w:val="00381962"/>
    <w:rsid w:val="003822AF"/>
    <w:rsid w:val="00383E14"/>
    <w:rsid w:val="00384313"/>
    <w:rsid w:val="003846D5"/>
    <w:rsid w:val="003858E6"/>
    <w:rsid w:val="00385939"/>
    <w:rsid w:val="00386928"/>
    <w:rsid w:val="0039234D"/>
    <w:rsid w:val="00392673"/>
    <w:rsid w:val="003A2AFA"/>
    <w:rsid w:val="003A69EE"/>
    <w:rsid w:val="003B3335"/>
    <w:rsid w:val="003B59AF"/>
    <w:rsid w:val="003B6321"/>
    <w:rsid w:val="003B66F0"/>
    <w:rsid w:val="003C05F1"/>
    <w:rsid w:val="003C0B1C"/>
    <w:rsid w:val="003C3B62"/>
    <w:rsid w:val="003C3FCF"/>
    <w:rsid w:val="003D16C9"/>
    <w:rsid w:val="003D1A45"/>
    <w:rsid w:val="003D29C6"/>
    <w:rsid w:val="003D3228"/>
    <w:rsid w:val="003D6A3A"/>
    <w:rsid w:val="003E4758"/>
    <w:rsid w:val="003E4EDB"/>
    <w:rsid w:val="003E6BBE"/>
    <w:rsid w:val="003F300D"/>
    <w:rsid w:val="003F4F03"/>
    <w:rsid w:val="00401B4A"/>
    <w:rsid w:val="00401D2A"/>
    <w:rsid w:val="004022D4"/>
    <w:rsid w:val="0040252F"/>
    <w:rsid w:val="00407615"/>
    <w:rsid w:val="00407DF6"/>
    <w:rsid w:val="00412939"/>
    <w:rsid w:val="004137D7"/>
    <w:rsid w:val="00413ADC"/>
    <w:rsid w:val="00415F50"/>
    <w:rsid w:val="00416CFA"/>
    <w:rsid w:val="00421AF6"/>
    <w:rsid w:val="0042317B"/>
    <w:rsid w:val="004246D5"/>
    <w:rsid w:val="004257A9"/>
    <w:rsid w:val="00427819"/>
    <w:rsid w:val="00432244"/>
    <w:rsid w:val="00437C21"/>
    <w:rsid w:val="00441A82"/>
    <w:rsid w:val="0044211D"/>
    <w:rsid w:val="00442596"/>
    <w:rsid w:val="00443106"/>
    <w:rsid w:val="004470AE"/>
    <w:rsid w:val="00451F59"/>
    <w:rsid w:val="00452870"/>
    <w:rsid w:val="004535AF"/>
    <w:rsid w:val="00453E11"/>
    <w:rsid w:val="00454503"/>
    <w:rsid w:val="004550D8"/>
    <w:rsid w:val="00455444"/>
    <w:rsid w:val="00457299"/>
    <w:rsid w:val="004621A4"/>
    <w:rsid w:val="00467E89"/>
    <w:rsid w:val="004709AA"/>
    <w:rsid w:val="004720A3"/>
    <w:rsid w:val="004723A3"/>
    <w:rsid w:val="004735CE"/>
    <w:rsid w:val="004764E7"/>
    <w:rsid w:val="00476765"/>
    <w:rsid w:val="00480316"/>
    <w:rsid w:val="0048100C"/>
    <w:rsid w:val="004819CC"/>
    <w:rsid w:val="00482C71"/>
    <w:rsid w:val="00485588"/>
    <w:rsid w:val="00487AEC"/>
    <w:rsid w:val="0049129C"/>
    <w:rsid w:val="00491B2B"/>
    <w:rsid w:val="004934D8"/>
    <w:rsid w:val="004948BE"/>
    <w:rsid w:val="0049636B"/>
    <w:rsid w:val="0049784E"/>
    <w:rsid w:val="004A113D"/>
    <w:rsid w:val="004A1571"/>
    <w:rsid w:val="004A1C07"/>
    <w:rsid w:val="004A2029"/>
    <w:rsid w:val="004A4B87"/>
    <w:rsid w:val="004B0C5B"/>
    <w:rsid w:val="004B1D04"/>
    <w:rsid w:val="004B2506"/>
    <w:rsid w:val="004B254E"/>
    <w:rsid w:val="004B3140"/>
    <w:rsid w:val="004B3997"/>
    <w:rsid w:val="004B54CC"/>
    <w:rsid w:val="004B5B5C"/>
    <w:rsid w:val="004C33BF"/>
    <w:rsid w:val="004C6FB2"/>
    <w:rsid w:val="004C74F9"/>
    <w:rsid w:val="004D07F4"/>
    <w:rsid w:val="004D0EB7"/>
    <w:rsid w:val="004D0EF9"/>
    <w:rsid w:val="004D3D92"/>
    <w:rsid w:val="004D618E"/>
    <w:rsid w:val="004D72AB"/>
    <w:rsid w:val="004D7B7B"/>
    <w:rsid w:val="004E171F"/>
    <w:rsid w:val="004E39B5"/>
    <w:rsid w:val="004E3E8B"/>
    <w:rsid w:val="004E4163"/>
    <w:rsid w:val="004E52DC"/>
    <w:rsid w:val="004E7D6E"/>
    <w:rsid w:val="004E7E4C"/>
    <w:rsid w:val="004F2282"/>
    <w:rsid w:val="004F5E62"/>
    <w:rsid w:val="004F6548"/>
    <w:rsid w:val="005004ED"/>
    <w:rsid w:val="00502221"/>
    <w:rsid w:val="0050315A"/>
    <w:rsid w:val="005059A0"/>
    <w:rsid w:val="00506CA4"/>
    <w:rsid w:val="005078B5"/>
    <w:rsid w:val="00511408"/>
    <w:rsid w:val="0051285B"/>
    <w:rsid w:val="005129B7"/>
    <w:rsid w:val="0051370B"/>
    <w:rsid w:val="00514AC9"/>
    <w:rsid w:val="0051661D"/>
    <w:rsid w:val="005271EA"/>
    <w:rsid w:val="005302A9"/>
    <w:rsid w:val="005311D1"/>
    <w:rsid w:val="005326F2"/>
    <w:rsid w:val="00535CE7"/>
    <w:rsid w:val="00535FD6"/>
    <w:rsid w:val="00536FD5"/>
    <w:rsid w:val="00540F83"/>
    <w:rsid w:val="00541FEA"/>
    <w:rsid w:val="0054287E"/>
    <w:rsid w:val="005436FD"/>
    <w:rsid w:val="00543DF6"/>
    <w:rsid w:val="005442C8"/>
    <w:rsid w:val="0055055C"/>
    <w:rsid w:val="00550BB0"/>
    <w:rsid w:val="00551016"/>
    <w:rsid w:val="00551966"/>
    <w:rsid w:val="00551ABB"/>
    <w:rsid w:val="00551FD1"/>
    <w:rsid w:val="005522E7"/>
    <w:rsid w:val="00554673"/>
    <w:rsid w:val="005554E1"/>
    <w:rsid w:val="0056109D"/>
    <w:rsid w:val="00561BD3"/>
    <w:rsid w:val="00562456"/>
    <w:rsid w:val="00564E5B"/>
    <w:rsid w:val="00565234"/>
    <w:rsid w:val="005672F3"/>
    <w:rsid w:val="00567528"/>
    <w:rsid w:val="0057485D"/>
    <w:rsid w:val="005757E9"/>
    <w:rsid w:val="0058003C"/>
    <w:rsid w:val="005829EF"/>
    <w:rsid w:val="00583A12"/>
    <w:rsid w:val="0058426F"/>
    <w:rsid w:val="0058569B"/>
    <w:rsid w:val="00586E91"/>
    <w:rsid w:val="005919A4"/>
    <w:rsid w:val="005919FD"/>
    <w:rsid w:val="00592C8E"/>
    <w:rsid w:val="00593370"/>
    <w:rsid w:val="0059428C"/>
    <w:rsid w:val="00594A24"/>
    <w:rsid w:val="005A1993"/>
    <w:rsid w:val="005A2A5E"/>
    <w:rsid w:val="005A6703"/>
    <w:rsid w:val="005B1404"/>
    <w:rsid w:val="005B256E"/>
    <w:rsid w:val="005B28EE"/>
    <w:rsid w:val="005B4574"/>
    <w:rsid w:val="005B76EA"/>
    <w:rsid w:val="005C5A4D"/>
    <w:rsid w:val="005D12D4"/>
    <w:rsid w:val="005D2542"/>
    <w:rsid w:val="005D399B"/>
    <w:rsid w:val="005D5397"/>
    <w:rsid w:val="005D7672"/>
    <w:rsid w:val="005E51B5"/>
    <w:rsid w:val="005E5D1E"/>
    <w:rsid w:val="005E74D7"/>
    <w:rsid w:val="005F4394"/>
    <w:rsid w:val="005F6DAC"/>
    <w:rsid w:val="006000A5"/>
    <w:rsid w:val="00600107"/>
    <w:rsid w:val="00600471"/>
    <w:rsid w:val="006004AD"/>
    <w:rsid w:val="0060111D"/>
    <w:rsid w:val="0060171E"/>
    <w:rsid w:val="00601DF6"/>
    <w:rsid w:val="00602D10"/>
    <w:rsid w:val="00603DCA"/>
    <w:rsid w:val="00604BAE"/>
    <w:rsid w:val="006056C9"/>
    <w:rsid w:val="00605B87"/>
    <w:rsid w:val="00606971"/>
    <w:rsid w:val="00607533"/>
    <w:rsid w:val="00615DC5"/>
    <w:rsid w:val="006173DB"/>
    <w:rsid w:val="00617860"/>
    <w:rsid w:val="00621826"/>
    <w:rsid w:val="006227B4"/>
    <w:rsid w:val="006232F0"/>
    <w:rsid w:val="00624D71"/>
    <w:rsid w:val="006276E0"/>
    <w:rsid w:val="0063099A"/>
    <w:rsid w:val="00630CA7"/>
    <w:rsid w:val="006350F1"/>
    <w:rsid w:val="006352B5"/>
    <w:rsid w:val="0063658A"/>
    <w:rsid w:val="00640A3A"/>
    <w:rsid w:val="00640E2B"/>
    <w:rsid w:val="006416D5"/>
    <w:rsid w:val="00641B40"/>
    <w:rsid w:val="00642792"/>
    <w:rsid w:val="006470FE"/>
    <w:rsid w:val="006503AD"/>
    <w:rsid w:val="006510BC"/>
    <w:rsid w:val="00651944"/>
    <w:rsid w:val="00651FA7"/>
    <w:rsid w:val="00651FF1"/>
    <w:rsid w:val="0065222F"/>
    <w:rsid w:val="00652F34"/>
    <w:rsid w:val="006549E6"/>
    <w:rsid w:val="00662FAF"/>
    <w:rsid w:val="00662FDD"/>
    <w:rsid w:val="006631C9"/>
    <w:rsid w:val="00663A18"/>
    <w:rsid w:val="00664571"/>
    <w:rsid w:val="00664871"/>
    <w:rsid w:val="00665D22"/>
    <w:rsid w:val="0066617C"/>
    <w:rsid w:val="00666DB5"/>
    <w:rsid w:val="00667E18"/>
    <w:rsid w:val="00673338"/>
    <w:rsid w:val="0067504A"/>
    <w:rsid w:val="00675834"/>
    <w:rsid w:val="00677DEB"/>
    <w:rsid w:val="0068077F"/>
    <w:rsid w:val="00684262"/>
    <w:rsid w:val="006852D6"/>
    <w:rsid w:val="0068592F"/>
    <w:rsid w:val="00687526"/>
    <w:rsid w:val="006875AE"/>
    <w:rsid w:val="00687E49"/>
    <w:rsid w:val="00692402"/>
    <w:rsid w:val="00693193"/>
    <w:rsid w:val="00694571"/>
    <w:rsid w:val="00694BA4"/>
    <w:rsid w:val="0069777E"/>
    <w:rsid w:val="006A008E"/>
    <w:rsid w:val="006A187B"/>
    <w:rsid w:val="006A1FCF"/>
    <w:rsid w:val="006A25E2"/>
    <w:rsid w:val="006A336C"/>
    <w:rsid w:val="006A460D"/>
    <w:rsid w:val="006A51D1"/>
    <w:rsid w:val="006A615E"/>
    <w:rsid w:val="006B095C"/>
    <w:rsid w:val="006B3258"/>
    <w:rsid w:val="006B3502"/>
    <w:rsid w:val="006B3C23"/>
    <w:rsid w:val="006B7B1C"/>
    <w:rsid w:val="006C0835"/>
    <w:rsid w:val="006C0BF7"/>
    <w:rsid w:val="006C7DD0"/>
    <w:rsid w:val="006D115E"/>
    <w:rsid w:val="006D429E"/>
    <w:rsid w:val="006D4D79"/>
    <w:rsid w:val="006D72F0"/>
    <w:rsid w:val="006D7401"/>
    <w:rsid w:val="006D7612"/>
    <w:rsid w:val="006D795D"/>
    <w:rsid w:val="006E05E2"/>
    <w:rsid w:val="006E1867"/>
    <w:rsid w:val="006F30CA"/>
    <w:rsid w:val="006F3A19"/>
    <w:rsid w:val="006F4B06"/>
    <w:rsid w:val="006F664A"/>
    <w:rsid w:val="00700CC5"/>
    <w:rsid w:val="00701A3C"/>
    <w:rsid w:val="0070209F"/>
    <w:rsid w:val="00704BDA"/>
    <w:rsid w:val="007050DE"/>
    <w:rsid w:val="00705B39"/>
    <w:rsid w:val="00712F4A"/>
    <w:rsid w:val="00715CF4"/>
    <w:rsid w:val="00716947"/>
    <w:rsid w:val="007205CF"/>
    <w:rsid w:val="007207BC"/>
    <w:rsid w:val="007207EA"/>
    <w:rsid w:val="00721640"/>
    <w:rsid w:val="00722048"/>
    <w:rsid w:val="00723204"/>
    <w:rsid w:val="00726DC7"/>
    <w:rsid w:val="00727787"/>
    <w:rsid w:val="007278C4"/>
    <w:rsid w:val="00730CE4"/>
    <w:rsid w:val="00730E30"/>
    <w:rsid w:val="00730FC2"/>
    <w:rsid w:val="0073135A"/>
    <w:rsid w:val="0073158E"/>
    <w:rsid w:val="00731833"/>
    <w:rsid w:val="00732918"/>
    <w:rsid w:val="00733189"/>
    <w:rsid w:val="00733E95"/>
    <w:rsid w:val="00734530"/>
    <w:rsid w:val="00735EBC"/>
    <w:rsid w:val="007403D9"/>
    <w:rsid w:val="00741A41"/>
    <w:rsid w:val="00741CFE"/>
    <w:rsid w:val="007424A2"/>
    <w:rsid w:val="0074363D"/>
    <w:rsid w:val="00746ECD"/>
    <w:rsid w:val="00747DD7"/>
    <w:rsid w:val="007515DA"/>
    <w:rsid w:val="00751905"/>
    <w:rsid w:val="007527CB"/>
    <w:rsid w:val="007536BA"/>
    <w:rsid w:val="00755783"/>
    <w:rsid w:val="00756F64"/>
    <w:rsid w:val="00757292"/>
    <w:rsid w:val="00757D36"/>
    <w:rsid w:val="0076153D"/>
    <w:rsid w:val="0076380B"/>
    <w:rsid w:val="00764232"/>
    <w:rsid w:val="00764ECA"/>
    <w:rsid w:val="00765054"/>
    <w:rsid w:val="007650F9"/>
    <w:rsid w:val="00765783"/>
    <w:rsid w:val="00766B5D"/>
    <w:rsid w:val="007713BD"/>
    <w:rsid w:val="00771BCF"/>
    <w:rsid w:val="0077275A"/>
    <w:rsid w:val="00773158"/>
    <w:rsid w:val="0077391F"/>
    <w:rsid w:val="00773D8A"/>
    <w:rsid w:val="007741ED"/>
    <w:rsid w:val="0077458D"/>
    <w:rsid w:val="00775715"/>
    <w:rsid w:val="00775DD4"/>
    <w:rsid w:val="00782312"/>
    <w:rsid w:val="007843C7"/>
    <w:rsid w:val="00785BBC"/>
    <w:rsid w:val="00791625"/>
    <w:rsid w:val="00791D77"/>
    <w:rsid w:val="007939A8"/>
    <w:rsid w:val="00793D51"/>
    <w:rsid w:val="007944C4"/>
    <w:rsid w:val="0079650D"/>
    <w:rsid w:val="00797194"/>
    <w:rsid w:val="007976DE"/>
    <w:rsid w:val="007A0E1B"/>
    <w:rsid w:val="007A4D96"/>
    <w:rsid w:val="007A75EA"/>
    <w:rsid w:val="007B195E"/>
    <w:rsid w:val="007B4BF5"/>
    <w:rsid w:val="007B5C6F"/>
    <w:rsid w:val="007B7132"/>
    <w:rsid w:val="007C1DFA"/>
    <w:rsid w:val="007C39CB"/>
    <w:rsid w:val="007C7FD7"/>
    <w:rsid w:val="007D119E"/>
    <w:rsid w:val="007D5A9D"/>
    <w:rsid w:val="007D5CB1"/>
    <w:rsid w:val="007D6171"/>
    <w:rsid w:val="007D75BA"/>
    <w:rsid w:val="007E0CB5"/>
    <w:rsid w:val="007E2762"/>
    <w:rsid w:val="007E2B71"/>
    <w:rsid w:val="007E4410"/>
    <w:rsid w:val="007E6A39"/>
    <w:rsid w:val="007E6DCE"/>
    <w:rsid w:val="007E709E"/>
    <w:rsid w:val="007F26C8"/>
    <w:rsid w:val="007F3E1F"/>
    <w:rsid w:val="007F4723"/>
    <w:rsid w:val="007F7200"/>
    <w:rsid w:val="007F7A08"/>
    <w:rsid w:val="00801A02"/>
    <w:rsid w:val="00801D19"/>
    <w:rsid w:val="00802282"/>
    <w:rsid w:val="00806C12"/>
    <w:rsid w:val="00807098"/>
    <w:rsid w:val="00807988"/>
    <w:rsid w:val="00810706"/>
    <w:rsid w:val="00810A75"/>
    <w:rsid w:val="00814D51"/>
    <w:rsid w:val="0081664C"/>
    <w:rsid w:val="00816C55"/>
    <w:rsid w:val="00817A06"/>
    <w:rsid w:val="00820994"/>
    <w:rsid w:val="00821082"/>
    <w:rsid w:val="008215A8"/>
    <w:rsid w:val="00822573"/>
    <w:rsid w:val="00822958"/>
    <w:rsid w:val="00822D12"/>
    <w:rsid w:val="0082672F"/>
    <w:rsid w:val="00826A69"/>
    <w:rsid w:val="008275BA"/>
    <w:rsid w:val="008327BD"/>
    <w:rsid w:val="00832964"/>
    <w:rsid w:val="00832B60"/>
    <w:rsid w:val="008334AB"/>
    <w:rsid w:val="00834C75"/>
    <w:rsid w:val="00836295"/>
    <w:rsid w:val="008407A5"/>
    <w:rsid w:val="00841B8B"/>
    <w:rsid w:val="00842846"/>
    <w:rsid w:val="0085326F"/>
    <w:rsid w:val="00857CBC"/>
    <w:rsid w:val="008602BA"/>
    <w:rsid w:val="0086290C"/>
    <w:rsid w:val="00862F24"/>
    <w:rsid w:val="008634C4"/>
    <w:rsid w:val="00864080"/>
    <w:rsid w:val="008641E6"/>
    <w:rsid w:val="00865377"/>
    <w:rsid w:val="00865A27"/>
    <w:rsid w:val="00870097"/>
    <w:rsid w:val="0087165C"/>
    <w:rsid w:val="00871E67"/>
    <w:rsid w:val="008752F0"/>
    <w:rsid w:val="00876196"/>
    <w:rsid w:val="00877B0D"/>
    <w:rsid w:val="00881222"/>
    <w:rsid w:val="008832F7"/>
    <w:rsid w:val="00883840"/>
    <w:rsid w:val="00885A96"/>
    <w:rsid w:val="008900BB"/>
    <w:rsid w:val="008907ED"/>
    <w:rsid w:val="00890B32"/>
    <w:rsid w:val="00895882"/>
    <w:rsid w:val="00896963"/>
    <w:rsid w:val="008A05A2"/>
    <w:rsid w:val="008A2255"/>
    <w:rsid w:val="008A4E49"/>
    <w:rsid w:val="008A6A9F"/>
    <w:rsid w:val="008A7691"/>
    <w:rsid w:val="008A7743"/>
    <w:rsid w:val="008B0702"/>
    <w:rsid w:val="008B2F49"/>
    <w:rsid w:val="008B595B"/>
    <w:rsid w:val="008B798D"/>
    <w:rsid w:val="008C0F85"/>
    <w:rsid w:val="008C29F5"/>
    <w:rsid w:val="008C2B3A"/>
    <w:rsid w:val="008C2D39"/>
    <w:rsid w:val="008C37AA"/>
    <w:rsid w:val="008C5CB1"/>
    <w:rsid w:val="008D2F43"/>
    <w:rsid w:val="008D3793"/>
    <w:rsid w:val="008D3A3B"/>
    <w:rsid w:val="008D68BC"/>
    <w:rsid w:val="008D7F9A"/>
    <w:rsid w:val="008E0DC6"/>
    <w:rsid w:val="008E1443"/>
    <w:rsid w:val="008E1E9F"/>
    <w:rsid w:val="008E2204"/>
    <w:rsid w:val="008E28F7"/>
    <w:rsid w:val="008E4301"/>
    <w:rsid w:val="008E5E9C"/>
    <w:rsid w:val="008E63BC"/>
    <w:rsid w:val="008E6719"/>
    <w:rsid w:val="008F5499"/>
    <w:rsid w:val="008F6405"/>
    <w:rsid w:val="0090075D"/>
    <w:rsid w:val="00901AC2"/>
    <w:rsid w:val="00901B88"/>
    <w:rsid w:val="00901EC8"/>
    <w:rsid w:val="009023CA"/>
    <w:rsid w:val="009032B1"/>
    <w:rsid w:val="00903D6C"/>
    <w:rsid w:val="009043B4"/>
    <w:rsid w:val="00905A83"/>
    <w:rsid w:val="009105B6"/>
    <w:rsid w:val="00910B19"/>
    <w:rsid w:val="0091112B"/>
    <w:rsid w:val="00911808"/>
    <w:rsid w:val="00914A13"/>
    <w:rsid w:val="009158DC"/>
    <w:rsid w:val="00916026"/>
    <w:rsid w:val="0091651C"/>
    <w:rsid w:val="009169D1"/>
    <w:rsid w:val="00917B59"/>
    <w:rsid w:val="00920828"/>
    <w:rsid w:val="00920BB2"/>
    <w:rsid w:val="009211EB"/>
    <w:rsid w:val="0092195F"/>
    <w:rsid w:val="00922F1E"/>
    <w:rsid w:val="0092362F"/>
    <w:rsid w:val="00923878"/>
    <w:rsid w:val="00924430"/>
    <w:rsid w:val="00925EF8"/>
    <w:rsid w:val="009261C4"/>
    <w:rsid w:val="0092790C"/>
    <w:rsid w:val="0093474D"/>
    <w:rsid w:val="00935169"/>
    <w:rsid w:val="009427F7"/>
    <w:rsid w:val="009435E9"/>
    <w:rsid w:val="00944F30"/>
    <w:rsid w:val="00945575"/>
    <w:rsid w:val="00945D7C"/>
    <w:rsid w:val="00945DBD"/>
    <w:rsid w:val="00946D55"/>
    <w:rsid w:val="009519B0"/>
    <w:rsid w:val="00953AD1"/>
    <w:rsid w:val="00955823"/>
    <w:rsid w:val="009577E9"/>
    <w:rsid w:val="00960507"/>
    <w:rsid w:val="00961548"/>
    <w:rsid w:val="00962CFE"/>
    <w:rsid w:val="00963E90"/>
    <w:rsid w:val="00963F70"/>
    <w:rsid w:val="00964AE1"/>
    <w:rsid w:val="00965763"/>
    <w:rsid w:val="00966F44"/>
    <w:rsid w:val="009672B4"/>
    <w:rsid w:val="0097105A"/>
    <w:rsid w:val="00975DBB"/>
    <w:rsid w:val="0098085C"/>
    <w:rsid w:val="009809B6"/>
    <w:rsid w:val="00983ADF"/>
    <w:rsid w:val="00986F47"/>
    <w:rsid w:val="009916C9"/>
    <w:rsid w:val="009917DC"/>
    <w:rsid w:val="009924C8"/>
    <w:rsid w:val="00996626"/>
    <w:rsid w:val="00996E1B"/>
    <w:rsid w:val="009A0EF0"/>
    <w:rsid w:val="009A2850"/>
    <w:rsid w:val="009A2886"/>
    <w:rsid w:val="009A327A"/>
    <w:rsid w:val="009A529C"/>
    <w:rsid w:val="009A6B9C"/>
    <w:rsid w:val="009A73EA"/>
    <w:rsid w:val="009B2D49"/>
    <w:rsid w:val="009B35C5"/>
    <w:rsid w:val="009B5562"/>
    <w:rsid w:val="009B6796"/>
    <w:rsid w:val="009B7D71"/>
    <w:rsid w:val="009C0C53"/>
    <w:rsid w:val="009C0D5E"/>
    <w:rsid w:val="009C1596"/>
    <w:rsid w:val="009C516C"/>
    <w:rsid w:val="009C624D"/>
    <w:rsid w:val="009C7410"/>
    <w:rsid w:val="009D26CF"/>
    <w:rsid w:val="009D34B4"/>
    <w:rsid w:val="009D4141"/>
    <w:rsid w:val="009D4EDB"/>
    <w:rsid w:val="009D6280"/>
    <w:rsid w:val="009E12AD"/>
    <w:rsid w:val="009E181F"/>
    <w:rsid w:val="009E21BC"/>
    <w:rsid w:val="009E2D0A"/>
    <w:rsid w:val="009E5049"/>
    <w:rsid w:val="009E5AAD"/>
    <w:rsid w:val="009F0717"/>
    <w:rsid w:val="009F1D6F"/>
    <w:rsid w:val="009F49EB"/>
    <w:rsid w:val="009F5497"/>
    <w:rsid w:val="009F5C5E"/>
    <w:rsid w:val="00A03970"/>
    <w:rsid w:val="00A04378"/>
    <w:rsid w:val="00A047BC"/>
    <w:rsid w:val="00A052D7"/>
    <w:rsid w:val="00A06583"/>
    <w:rsid w:val="00A066BE"/>
    <w:rsid w:val="00A06F58"/>
    <w:rsid w:val="00A13D4A"/>
    <w:rsid w:val="00A14379"/>
    <w:rsid w:val="00A20570"/>
    <w:rsid w:val="00A208FF"/>
    <w:rsid w:val="00A2091B"/>
    <w:rsid w:val="00A31AAC"/>
    <w:rsid w:val="00A32104"/>
    <w:rsid w:val="00A3403B"/>
    <w:rsid w:val="00A360AD"/>
    <w:rsid w:val="00A36A7D"/>
    <w:rsid w:val="00A37902"/>
    <w:rsid w:val="00A4009B"/>
    <w:rsid w:val="00A408AD"/>
    <w:rsid w:val="00A4139F"/>
    <w:rsid w:val="00A41F10"/>
    <w:rsid w:val="00A4569F"/>
    <w:rsid w:val="00A47071"/>
    <w:rsid w:val="00A478A1"/>
    <w:rsid w:val="00A50C50"/>
    <w:rsid w:val="00A51288"/>
    <w:rsid w:val="00A51E33"/>
    <w:rsid w:val="00A51F51"/>
    <w:rsid w:val="00A52138"/>
    <w:rsid w:val="00A53BB7"/>
    <w:rsid w:val="00A54D1A"/>
    <w:rsid w:val="00A55936"/>
    <w:rsid w:val="00A57D70"/>
    <w:rsid w:val="00A71B05"/>
    <w:rsid w:val="00A7244D"/>
    <w:rsid w:val="00A72BC8"/>
    <w:rsid w:val="00A745C9"/>
    <w:rsid w:val="00A7473D"/>
    <w:rsid w:val="00A75145"/>
    <w:rsid w:val="00A775FA"/>
    <w:rsid w:val="00A77A87"/>
    <w:rsid w:val="00A80D88"/>
    <w:rsid w:val="00A8371C"/>
    <w:rsid w:val="00A84695"/>
    <w:rsid w:val="00A8761E"/>
    <w:rsid w:val="00A87A91"/>
    <w:rsid w:val="00A9148E"/>
    <w:rsid w:val="00A9185E"/>
    <w:rsid w:val="00A91F68"/>
    <w:rsid w:val="00A93E45"/>
    <w:rsid w:val="00A9681A"/>
    <w:rsid w:val="00AA091F"/>
    <w:rsid w:val="00AA3FD5"/>
    <w:rsid w:val="00AA4826"/>
    <w:rsid w:val="00AA5F37"/>
    <w:rsid w:val="00AA7705"/>
    <w:rsid w:val="00AA7AA7"/>
    <w:rsid w:val="00AA7F07"/>
    <w:rsid w:val="00AB14E1"/>
    <w:rsid w:val="00AB3C8B"/>
    <w:rsid w:val="00AB5124"/>
    <w:rsid w:val="00AB6FC3"/>
    <w:rsid w:val="00AB7D1C"/>
    <w:rsid w:val="00AC0696"/>
    <w:rsid w:val="00AC0C79"/>
    <w:rsid w:val="00AC3632"/>
    <w:rsid w:val="00AC42AE"/>
    <w:rsid w:val="00AC4CEE"/>
    <w:rsid w:val="00AC5F37"/>
    <w:rsid w:val="00AC7A8D"/>
    <w:rsid w:val="00AD2BBB"/>
    <w:rsid w:val="00AD2C5D"/>
    <w:rsid w:val="00AD4247"/>
    <w:rsid w:val="00AD57C3"/>
    <w:rsid w:val="00AD59A0"/>
    <w:rsid w:val="00AD7FCB"/>
    <w:rsid w:val="00AE1821"/>
    <w:rsid w:val="00AE2A59"/>
    <w:rsid w:val="00AE304C"/>
    <w:rsid w:val="00AE34FA"/>
    <w:rsid w:val="00AE47DA"/>
    <w:rsid w:val="00AE56EF"/>
    <w:rsid w:val="00AF02FE"/>
    <w:rsid w:val="00AF0BC2"/>
    <w:rsid w:val="00AF1EE4"/>
    <w:rsid w:val="00AF34FE"/>
    <w:rsid w:val="00AF4825"/>
    <w:rsid w:val="00AF4993"/>
    <w:rsid w:val="00AF4F81"/>
    <w:rsid w:val="00AF5738"/>
    <w:rsid w:val="00AF5842"/>
    <w:rsid w:val="00AF5A20"/>
    <w:rsid w:val="00AF5B3F"/>
    <w:rsid w:val="00B03D41"/>
    <w:rsid w:val="00B0539B"/>
    <w:rsid w:val="00B1135D"/>
    <w:rsid w:val="00B14916"/>
    <w:rsid w:val="00B2152F"/>
    <w:rsid w:val="00B21B36"/>
    <w:rsid w:val="00B239F2"/>
    <w:rsid w:val="00B24A23"/>
    <w:rsid w:val="00B25567"/>
    <w:rsid w:val="00B25730"/>
    <w:rsid w:val="00B26845"/>
    <w:rsid w:val="00B26FC3"/>
    <w:rsid w:val="00B31930"/>
    <w:rsid w:val="00B328A8"/>
    <w:rsid w:val="00B32EB1"/>
    <w:rsid w:val="00B3388C"/>
    <w:rsid w:val="00B33D14"/>
    <w:rsid w:val="00B35AF3"/>
    <w:rsid w:val="00B36C37"/>
    <w:rsid w:val="00B371D6"/>
    <w:rsid w:val="00B40C4F"/>
    <w:rsid w:val="00B40D87"/>
    <w:rsid w:val="00B44882"/>
    <w:rsid w:val="00B45B1E"/>
    <w:rsid w:val="00B46D0C"/>
    <w:rsid w:val="00B52094"/>
    <w:rsid w:val="00B52812"/>
    <w:rsid w:val="00B56E27"/>
    <w:rsid w:val="00B576D8"/>
    <w:rsid w:val="00B60684"/>
    <w:rsid w:val="00B61C82"/>
    <w:rsid w:val="00B61D4C"/>
    <w:rsid w:val="00B62FF7"/>
    <w:rsid w:val="00B634C8"/>
    <w:rsid w:val="00B65075"/>
    <w:rsid w:val="00B66604"/>
    <w:rsid w:val="00B676B0"/>
    <w:rsid w:val="00B67A4B"/>
    <w:rsid w:val="00B67AA4"/>
    <w:rsid w:val="00B71645"/>
    <w:rsid w:val="00B71800"/>
    <w:rsid w:val="00B7237F"/>
    <w:rsid w:val="00B7483B"/>
    <w:rsid w:val="00B75564"/>
    <w:rsid w:val="00B7752C"/>
    <w:rsid w:val="00B80B70"/>
    <w:rsid w:val="00B83C76"/>
    <w:rsid w:val="00B83DC0"/>
    <w:rsid w:val="00B84A63"/>
    <w:rsid w:val="00B862BF"/>
    <w:rsid w:val="00B86AA3"/>
    <w:rsid w:val="00B92C67"/>
    <w:rsid w:val="00B96DF1"/>
    <w:rsid w:val="00B979C8"/>
    <w:rsid w:val="00BA145D"/>
    <w:rsid w:val="00BA59DF"/>
    <w:rsid w:val="00BB15F0"/>
    <w:rsid w:val="00BB185D"/>
    <w:rsid w:val="00BB18DB"/>
    <w:rsid w:val="00BB2EA8"/>
    <w:rsid w:val="00BB3425"/>
    <w:rsid w:val="00BB3527"/>
    <w:rsid w:val="00BB37F0"/>
    <w:rsid w:val="00BB3DEF"/>
    <w:rsid w:val="00BB4002"/>
    <w:rsid w:val="00BB53E3"/>
    <w:rsid w:val="00BB6DCE"/>
    <w:rsid w:val="00BB741C"/>
    <w:rsid w:val="00BB7715"/>
    <w:rsid w:val="00BB7773"/>
    <w:rsid w:val="00BC4BB4"/>
    <w:rsid w:val="00BC7306"/>
    <w:rsid w:val="00BC79DB"/>
    <w:rsid w:val="00BD1270"/>
    <w:rsid w:val="00BD1AD9"/>
    <w:rsid w:val="00BD1CB6"/>
    <w:rsid w:val="00BD43AF"/>
    <w:rsid w:val="00BD54E2"/>
    <w:rsid w:val="00BD72A7"/>
    <w:rsid w:val="00BE0358"/>
    <w:rsid w:val="00BE0662"/>
    <w:rsid w:val="00BE2AD0"/>
    <w:rsid w:val="00BE47E1"/>
    <w:rsid w:val="00BE53CF"/>
    <w:rsid w:val="00BE5583"/>
    <w:rsid w:val="00BE7193"/>
    <w:rsid w:val="00BE7F30"/>
    <w:rsid w:val="00BF14FF"/>
    <w:rsid w:val="00BF244B"/>
    <w:rsid w:val="00BF252E"/>
    <w:rsid w:val="00BF25DB"/>
    <w:rsid w:val="00BF5693"/>
    <w:rsid w:val="00BF5708"/>
    <w:rsid w:val="00BF7270"/>
    <w:rsid w:val="00C012A7"/>
    <w:rsid w:val="00C027CD"/>
    <w:rsid w:val="00C03AA9"/>
    <w:rsid w:val="00C04009"/>
    <w:rsid w:val="00C04C09"/>
    <w:rsid w:val="00C05C0E"/>
    <w:rsid w:val="00C060B6"/>
    <w:rsid w:val="00C07CEA"/>
    <w:rsid w:val="00C1110B"/>
    <w:rsid w:val="00C11ED2"/>
    <w:rsid w:val="00C135CF"/>
    <w:rsid w:val="00C13B05"/>
    <w:rsid w:val="00C13BEB"/>
    <w:rsid w:val="00C14108"/>
    <w:rsid w:val="00C14147"/>
    <w:rsid w:val="00C154E3"/>
    <w:rsid w:val="00C167E1"/>
    <w:rsid w:val="00C17F19"/>
    <w:rsid w:val="00C22031"/>
    <w:rsid w:val="00C234F1"/>
    <w:rsid w:val="00C2357A"/>
    <w:rsid w:val="00C23942"/>
    <w:rsid w:val="00C23CC7"/>
    <w:rsid w:val="00C2518D"/>
    <w:rsid w:val="00C30496"/>
    <w:rsid w:val="00C30764"/>
    <w:rsid w:val="00C34FC5"/>
    <w:rsid w:val="00C42035"/>
    <w:rsid w:val="00C538AA"/>
    <w:rsid w:val="00C61C4A"/>
    <w:rsid w:val="00C65E15"/>
    <w:rsid w:val="00C66DAB"/>
    <w:rsid w:val="00C70966"/>
    <w:rsid w:val="00C711E8"/>
    <w:rsid w:val="00C73F42"/>
    <w:rsid w:val="00C73F9C"/>
    <w:rsid w:val="00C74B7E"/>
    <w:rsid w:val="00C8053C"/>
    <w:rsid w:val="00C80545"/>
    <w:rsid w:val="00C839E0"/>
    <w:rsid w:val="00C874F5"/>
    <w:rsid w:val="00C90C6A"/>
    <w:rsid w:val="00C9132A"/>
    <w:rsid w:val="00C93183"/>
    <w:rsid w:val="00C95839"/>
    <w:rsid w:val="00C976A8"/>
    <w:rsid w:val="00CA12B9"/>
    <w:rsid w:val="00CA2FC4"/>
    <w:rsid w:val="00CA30B8"/>
    <w:rsid w:val="00CA4CCC"/>
    <w:rsid w:val="00CA67D9"/>
    <w:rsid w:val="00CA7084"/>
    <w:rsid w:val="00CB02DD"/>
    <w:rsid w:val="00CB1DAB"/>
    <w:rsid w:val="00CB3049"/>
    <w:rsid w:val="00CB318F"/>
    <w:rsid w:val="00CB4B6A"/>
    <w:rsid w:val="00CB54E7"/>
    <w:rsid w:val="00CB5CF1"/>
    <w:rsid w:val="00CB6647"/>
    <w:rsid w:val="00CB70F9"/>
    <w:rsid w:val="00CC01B5"/>
    <w:rsid w:val="00CC0581"/>
    <w:rsid w:val="00CC2A82"/>
    <w:rsid w:val="00CC2B55"/>
    <w:rsid w:val="00CD022E"/>
    <w:rsid w:val="00CD7559"/>
    <w:rsid w:val="00CD7EAA"/>
    <w:rsid w:val="00CE3805"/>
    <w:rsid w:val="00CE5364"/>
    <w:rsid w:val="00CE62AE"/>
    <w:rsid w:val="00CE7B6C"/>
    <w:rsid w:val="00CF0131"/>
    <w:rsid w:val="00CF2978"/>
    <w:rsid w:val="00D000A2"/>
    <w:rsid w:val="00D01A57"/>
    <w:rsid w:val="00D02A18"/>
    <w:rsid w:val="00D04579"/>
    <w:rsid w:val="00D04848"/>
    <w:rsid w:val="00D078C3"/>
    <w:rsid w:val="00D11228"/>
    <w:rsid w:val="00D1181E"/>
    <w:rsid w:val="00D125D0"/>
    <w:rsid w:val="00D128FD"/>
    <w:rsid w:val="00D14308"/>
    <w:rsid w:val="00D15E1F"/>
    <w:rsid w:val="00D205EF"/>
    <w:rsid w:val="00D2085E"/>
    <w:rsid w:val="00D20A99"/>
    <w:rsid w:val="00D20AFD"/>
    <w:rsid w:val="00D22889"/>
    <w:rsid w:val="00D25C45"/>
    <w:rsid w:val="00D25F69"/>
    <w:rsid w:val="00D260BA"/>
    <w:rsid w:val="00D36720"/>
    <w:rsid w:val="00D37311"/>
    <w:rsid w:val="00D417E3"/>
    <w:rsid w:val="00D4194F"/>
    <w:rsid w:val="00D431B9"/>
    <w:rsid w:val="00D448FB"/>
    <w:rsid w:val="00D454A3"/>
    <w:rsid w:val="00D50586"/>
    <w:rsid w:val="00D505CE"/>
    <w:rsid w:val="00D55241"/>
    <w:rsid w:val="00D55360"/>
    <w:rsid w:val="00D613FD"/>
    <w:rsid w:val="00D65C76"/>
    <w:rsid w:val="00D66646"/>
    <w:rsid w:val="00D66CC0"/>
    <w:rsid w:val="00D6790A"/>
    <w:rsid w:val="00D75302"/>
    <w:rsid w:val="00D75B33"/>
    <w:rsid w:val="00D75E87"/>
    <w:rsid w:val="00D7730D"/>
    <w:rsid w:val="00D825AB"/>
    <w:rsid w:val="00D84345"/>
    <w:rsid w:val="00D846FB"/>
    <w:rsid w:val="00D874E5"/>
    <w:rsid w:val="00D87CED"/>
    <w:rsid w:val="00D87DC7"/>
    <w:rsid w:val="00D91770"/>
    <w:rsid w:val="00D9203E"/>
    <w:rsid w:val="00D93408"/>
    <w:rsid w:val="00D964FA"/>
    <w:rsid w:val="00DA4A71"/>
    <w:rsid w:val="00DA5732"/>
    <w:rsid w:val="00DA6197"/>
    <w:rsid w:val="00DB2701"/>
    <w:rsid w:val="00DB44B0"/>
    <w:rsid w:val="00DB5178"/>
    <w:rsid w:val="00DB6DA1"/>
    <w:rsid w:val="00DC0B3E"/>
    <w:rsid w:val="00DC4B69"/>
    <w:rsid w:val="00DC54E3"/>
    <w:rsid w:val="00DC6A35"/>
    <w:rsid w:val="00DC78E6"/>
    <w:rsid w:val="00DD27FC"/>
    <w:rsid w:val="00DD3101"/>
    <w:rsid w:val="00DD4170"/>
    <w:rsid w:val="00DD50CC"/>
    <w:rsid w:val="00DD5B4D"/>
    <w:rsid w:val="00DD69F9"/>
    <w:rsid w:val="00DD6D2A"/>
    <w:rsid w:val="00DE1AC3"/>
    <w:rsid w:val="00DE4D1C"/>
    <w:rsid w:val="00DF08B6"/>
    <w:rsid w:val="00DF1869"/>
    <w:rsid w:val="00DF1D77"/>
    <w:rsid w:val="00DF3D05"/>
    <w:rsid w:val="00DF4A97"/>
    <w:rsid w:val="00DF7BE2"/>
    <w:rsid w:val="00E041F2"/>
    <w:rsid w:val="00E04651"/>
    <w:rsid w:val="00E05246"/>
    <w:rsid w:val="00E05A12"/>
    <w:rsid w:val="00E05B1A"/>
    <w:rsid w:val="00E0767D"/>
    <w:rsid w:val="00E1141C"/>
    <w:rsid w:val="00E1145B"/>
    <w:rsid w:val="00E11F68"/>
    <w:rsid w:val="00E1223C"/>
    <w:rsid w:val="00E1401F"/>
    <w:rsid w:val="00E16D20"/>
    <w:rsid w:val="00E2172D"/>
    <w:rsid w:val="00E24A04"/>
    <w:rsid w:val="00E34632"/>
    <w:rsid w:val="00E35D5C"/>
    <w:rsid w:val="00E379EF"/>
    <w:rsid w:val="00E4037B"/>
    <w:rsid w:val="00E4382E"/>
    <w:rsid w:val="00E4400F"/>
    <w:rsid w:val="00E4453A"/>
    <w:rsid w:val="00E45876"/>
    <w:rsid w:val="00E46D28"/>
    <w:rsid w:val="00E4703C"/>
    <w:rsid w:val="00E47F6E"/>
    <w:rsid w:val="00E529D0"/>
    <w:rsid w:val="00E535F6"/>
    <w:rsid w:val="00E53795"/>
    <w:rsid w:val="00E54CD3"/>
    <w:rsid w:val="00E54D41"/>
    <w:rsid w:val="00E5560A"/>
    <w:rsid w:val="00E612D8"/>
    <w:rsid w:val="00E62BF5"/>
    <w:rsid w:val="00E6327E"/>
    <w:rsid w:val="00E64FD7"/>
    <w:rsid w:val="00E655A3"/>
    <w:rsid w:val="00E6698F"/>
    <w:rsid w:val="00E733FF"/>
    <w:rsid w:val="00E822B8"/>
    <w:rsid w:val="00E83391"/>
    <w:rsid w:val="00E83E17"/>
    <w:rsid w:val="00E9299B"/>
    <w:rsid w:val="00E978E6"/>
    <w:rsid w:val="00E97A11"/>
    <w:rsid w:val="00EA19E5"/>
    <w:rsid w:val="00EA5865"/>
    <w:rsid w:val="00EA7028"/>
    <w:rsid w:val="00EA71E8"/>
    <w:rsid w:val="00EA75A7"/>
    <w:rsid w:val="00EB0A48"/>
    <w:rsid w:val="00EB270B"/>
    <w:rsid w:val="00EB2F23"/>
    <w:rsid w:val="00EB44C6"/>
    <w:rsid w:val="00EB55DE"/>
    <w:rsid w:val="00EC4309"/>
    <w:rsid w:val="00EC555E"/>
    <w:rsid w:val="00EC555F"/>
    <w:rsid w:val="00EC67FD"/>
    <w:rsid w:val="00ED0F39"/>
    <w:rsid w:val="00ED3565"/>
    <w:rsid w:val="00ED3F29"/>
    <w:rsid w:val="00ED40A3"/>
    <w:rsid w:val="00ED4D5D"/>
    <w:rsid w:val="00ED5A23"/>
    <w:rsid w:val="00EE0C2F"/>
    <w:rsid w:val="00EE15F9"/>
    <w:rsid w:val="00EE17F4"/>
    <w:rsid w:val="00EE1830"/>
    <w:rsid w:val="00EE1931"/>
    <w:rsid w:val="00EE1B05"/>
    <w:rsid w:val="00EE430E"/>
    <w:rsid w:val="00EE5B36"/>
    <w:rsid w:val="00EE6909"/>
    <w:rsid w:val="00EF0FD1"/>
    <w:rsid w:val="00EF2E25"/>
    <w:rsid w:val="00EF5893"/>
    <w:rsid w:val="00EF5BB4"/>
    <w:rsid w:val="00F01769"/>
    <w:rsid w:val="00F0189D"/>
    <w:rsid w:val="00F01DB4"/>
    <w:rsid w:val="00F0235B"/>
    <w:rsid w:val="00F0319D"/>
    <w:rsid w:val="00F04834"/>
    <w:rsid w:val="00F05826"/>
    <w:rsid w:val="00F05C15"/>
    <w:rsid w:val="00F06035"/>
    <w:rsid w:val="00F06DE9"/>
    <w:rsid w:val="00F06ED9"/>
    <w:rsid w:val="00F10DBD"/>
    <w:rsid w:val="00F11495"/>
    <w:rsid w:val="00F1364F"/>
    <w:rsid w:val="00F146C0"/>
    <w:rsid w:val="00F15378"/>
    <w:rsid w:val="00F176C5"/>
    <w:rsid w:val="00F225C3"/>
    <w:rsid w:val="00F22719"/>
    <w:rsid w:val="00F2425C"/>
    <w:rsid w:val="00F25B7F"/>
    <w:rsid w:val="00F27370"/>
    <w:rsid w:val="00F27449"/>
    <w:rsid w:val="00F31AD1"/>
    <w:rsid w:val="00F334E4"/>
    <w:rsid w:val="00F34754"/>
    <w:rsid w:val="00F349C0"/>
    <w:rsid w:val="00F34C06"/>
    <w:rsid w:val="00F357FA"/>
    <w:rsid w:val="00F35AB2"/>
    <w:rsid w:val="00F40CC4"/>
    <w:rsid w:val="00F426E6"/>
    <w:rsid w:val="00F4364D"/>
    <w:rsid w:val="00F44396"/>
    <w:rsid w:val="00F46E32"/>
    <w:rsid w:val="00F51772"/>
    <w:rsid w:val="00F53F1F"/>
    <w:rsid w:val="00F545B2"/>
    <w:rsid w:val="00F54F5F"/>
    <w:rsid w:val="00F57814"/>
    <w:rsid w:val="00F6332B"/>
    <w:rsid w:val="00F646B5"/>
    <w:rsid w:val="00F66313"/>
    <w:rsid w:val="00F6760F"/>
    <w:rsid w:val="00F67D8E"/>
    <w:rsid w:val="00F72D95"/>
    <w:rsid w:val="00F74DA7"/>
    <w:rsid w:val="00F7770E"/>
    <w:rsid w:val="00F80710"/>
    <w:rsid w:val="00F80D46"/>
    <w:rsid w:val="00F8148A"/>
    <w:rsid w:val="00F82FC2"/>
    <w:rsid w:val="00F838E2"/>
    <w:rsid w:val="00F84CF8"/>
    <w:rsid w:val="00F8619E"/>
    <w:rsid w:val="00F90B14"/>
    <w:rsid w:val="00F92666"/>
    <w:rsid w:val="00F93AD2"/>
    <w:rsid w:val="00F93B5F"/>
    <w:rsid w:val="00F94DBC"/>
    <w:rsid w:val="00F960BE"/>
    <w:rsid w:val="00F97511"/>
    <w:rsid w:val="00FA1587"/>
    <w:rsid w:val="00FA4B28"/>
    <w:rsid w:val="00FA5655"/>
    <w:rsid w:val="00FA7B38"/>
    <w:rsid w:val="00FA7E72"/>
    <w:rsid w:val="00FB2100"/>
    <w:rsid w:val="00FB27FF"/>
    <w:rsid w:val="00FB438B"/>
    <w:rsid w:val="00FB647A"/>
    <w:rsid w:val="00FB7103"/>
    <w:rsid w:val="00FC3958"/>
    <w:rsid w:val="00FC3F2C"/>
    <w:rsid w:val="00FC4617"/>
    <w:rsid w:val="00FC54EF"/>
    <w:rsid w:val="00FC5C37"/>
    <w:rsid w:val="00FC7398"/>
    <w:rsid w:val="00FD178A"/>
    <w:rsid w:val="00FD317E"/>
    <w:rsid w:val="00FE064F"/>
    <w:rsid w:val="00FE2C41"/>
    <w:rsid w:val="00FE41CA"/>
    <w:rsid w:val="00FE59D6"/>
    <w:rsid w:val="00FE775D"/>
    <w:rsid w:val="00FF7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DA245E8"/>
  <w15:chartTrackingRefBased/>
  <w15:docId w15:val="{133D8A3A-84A3-4AF3-9E58-AB1042E1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lsdException w:name="toc 4" w:semiHidden="1" w:uiPriority="1" w:unhideWhenUsed="1"/>
    <w:lsdException w:name="toc 5" w:semiHidden="1" w:uiPriority="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23D"/>
    <w:rPr>
      <w:sz w:val="24"/>
      <w:szCs w:val="24"/>
      <w:lang w:eastAsia="en-US"/>
    </w:rPr>
  </w:style>
  <w:style w:type="paragraph" w:styleId="1">
    <w:name w:val="heading 1"/>
    <w:basedOn w:val="a"/>
    <w:next w:val="a"/>
    <w:link w:val="10"/>
    <w:uiPriority w:val="9"/>
    <w:qFormat/>
    <w:rsid w:val="0027023D"/>
    <w:pPr>
      <w:keepNext/>
      <w:spacing w:before="240" w:after="60"/>
      <w:outlineLvl w:val="0"/>
    </w:pPr>
    <w:rPr>
      <w:rFonts w:ascii="Calibri Light" w:hAnsi="Calibri Light"/>
      <w:b/>
      <w:bCs/>
      <w:kern w:val="32"/>
      <w:sz w:val="32"/>
      <w:szCs w:val="32"/>
    </w:rPr>
  </w:style>
  <w:style w:type="paragraph" w:styleId="2">
    <w:name w:val="heading 2"/>
    <w:basedOn w:val="a"/>
    <w:next w:val="a"/>
    <w:link w:val="20"/>
    <w:uiPriority w:val="9"/>
    <w:unhideWhenUsed/>
    <w:qFormat/>
    <w:rsid w:val="0027023D"/>
    <w:pPr>
      <w:keepNext/>
      <w:spacing w:before="240" w:after="60"/>
      <w:outlineLvl w:val="1"/>
    </w:pPr>
    <w:rPr>
      <w:rFonts w:ascii="Calibri Light" w:hAnsi="Calibri Light"/>
      <w:b/>
      <w:bCs/>
      <w:i/>
      <w:iCs/>
      <w:sz w:val="28"/>
      <w:szCs w:val="28"/>
    </w:rPr>
  </w:style>
  <w:style w:type="paragraph" w:styleId="3">
    <w:name w:val="heading 3"/>
    <w:basedOn w:val="a"/>
    <w:next w:val="a"/>
    <w:link w:val="30"/>
    <w:uiPriority w:val="9"/>
    <w:unhideWhenUsed/>
    <w:qFormat/>
    <w:rsid w:val="0027023D"/>
    <w:pPr>
      <w:keepNext/>
      <w:spacing w:before="240" w:after="60"/>
      <w:outlineLvl w:val="2"/>
    </w:pPr>
    <w:rPr>
      <w:rFonts w:ascii="Calibri Light" w:hAnsi="Calibri Light"/>
      <w:b/>
      <w:bCs/>
      <w:sz w:val="26"/>
      <w:szCs w:val="26"/>
    </w:rPr>
  </w:style>
  <w:style w:type="paragraph" w:styleId="4">
    <w:name w:val="heading 4"/>
    <w:basedOn w:val="a"/>
    <w:next w:val="a"/>
    <w:link w:val="40"/>
    <w:uiPriority w:val="9"/>
    <w:semiHidden/>
    <w:unhideWhenUsed/>
    <w:qFormat/>
    <w:rsid w:val="0027023D"/>
    <w:pPr>
      <w:keepNext/>
      <w:spacing w:before="240" w:after="60"/>
      <w:outlineLvl w:val="3"/>
    </w:pPr>
    <w:rPr>
      <w:b/>
      <w:bCs/>
      <w:sz w:val="28"/>
      <w:szCs w:val="28"/>
    </w:rPr>
  </w:style>
  <w:style w:type="paragraph" w:styleId="5">
    <w:name w:val="heading 5"/>
    <w:basedOn w:val="a"/>
    <w:next w:val="a"/>
    <w:link w:val="50"/>
    <w:uiPriority w:val="9"/>
    <w:semiHidden/>
    <w:unhideWhenUsed/>
    <w:qFormat/>
    <w:rsid w:val="0027023D"/>
    <w:pPr>
      <w:spacing w:before="240" w:after="60"/>
      <w:outlineLvl w:val="4"/>
    </w:pPr>
    <w:rPr>
      <w:b/>
      <w:bCs/>
      <w:i/>
      <w:iCs/>
      <w:sz w:val="26"/>
      <w:szCs w:val="26"/>
    </w:rPr>
  </w:style>
  <w:style w:type="paragraph" w:styleId="6">
    <w:name w:val="heading 6"/>
    <w:basedOn w:val="a"/>
    <w:next w:val="a"/>
    <w:link w:val="60"/>
    <w:uiPriority w:val="9"/>
    <w:semiHidden/>
    <w:unhideWhenUsed/>
    <w:qFormat/>
    <w:rsid w:val="0027023D"/>
    <w:pPr>
      <w:spacing w:before="240" w:after="60"/>
      <w:outlineLvl w:val="5"/>
    </w:pPr>
    <w:rPr>
      <w:b/>
      <w:bCs/>
      <w:sz w:val="22"/>
      <w:szCs w:val="22"/>
    </w:rPr>
  </w:style>
  <w:style w:type="paragraph" w:styleId="7">
    <w:name w:val="heading 7"/>
    <w:basedOn w:val="a"/>
    <w:next w:val="a"/>
    <w:link w:val="70"/>
    <w:uiPriority w:val="9"/>
    <w:semiHidden/>
    <w:unhideWhenUsed/>
    <w:qFormat/>
    <w:rsid w:val="0027023D"/>
    <w:pPr>
      <w:spacing w:before="240" w:after="60"/>
      <w:outlineLvl w:val="6"/>
    </w:pPr>
  </w:style>
  <w:style w:type="paragraph" w:styleId="8">
    <w:name w:val="heading 8"/>
    <w:basedOn w:val="a"/>
    <w:next w:val="a"/>
    <w:link w:val="80"/>
    <w:uiPriority w:val="9"/>
    <w:semiHidden/>
    <w:unhideWhenUsed/>
    <w:qFormat/>
    <w:rsid w:val="0027023D"/>
    <w:pPr>
      <w:spacing w:before="240" w:after="60"/>
      <w:outlineLvl w:val="7"/>
    </w:pPr>
    <w:rPr>
      <w:i/>
      <w:iCs/>
    </w:rPr>
  </w:style>
  <w:style w:type="paragraph" w:styleId="9">
    <w:name w:val="heading 9"/>
    <w:basedOn w:val="a"/>
    <w:next w:val="a"/>
    <w:link w:val="90"/>
    <w:uiPriority w:val="9"/>
    <w:semiHidden/>
    <w:unhideWhenUsed/>
    <w:qFormat/>
    <w:rsid w:val="0027023D"/>
    <w:pPr>
      <w:spacing w:before="240" w:after="60"/>
      <w:outlineLvl w:val="8"/>
    </w:pPr>
    <w:rPr>
      <w:rFonts w:ascii="Calibri Light"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27023D"/>
    <w:rPr>
      <w:szCs w:val="32"/>
    </w:rPr>
  </w:style>
  <w:style w:type="character" w:customStyle="1" w:styleId="10">
    <w:name w:val="Заголовок 1 Знак"/>
    <w:link w:val="1"/>
    <w:uiPriority w:val="9"/>
    <w:rsid w:val="0027023D"/>
    <w:rPr>
      <w:rFonts w:ascii="Calibri Light" w:eastAsia="Times New Roman" w:hAnsi="Calibri Light"/>
      <w:b/>
      <w:bCs/>
      <w:kern w:val="32"/>
      <w:sz w:val="32"/>
      <w:szCs w:val="32"/>
    </w:rPr>
  </w:style>
  <w:style w:type="character" w:customStyle="1" w:styleId="20">
    <w:name w:val="Заголовок 2 Знак"/>
    <w:link w:val="2"/>
    <w:uiPriority w:val="9"/>
    <w:rsid w:val="0027023D"/>
    <w:rPr>
      <w:rFonts w:ascii="Calibri Light" w:eastAsia="Times New Roman" w:hAnsi="Calibri Light" w:cs="Times New Roman"/>
      <w:b/>
      <w:bCs/>
      <w:i/>
      <w:iCs/>
      <w:sz w:val="28"/>
      <w:szCs w:val="28"/>
    </w:rPr>
  </w:style>
  <w:style w:type="paragraph" w:styleId="a5">
    <w:name w:val="Normal (Web)"/>
    <w:basedOn w:val="a"/>
    <w:uiPriority w:val="99"/>
    <w:unhideWhenUsed/>
    <w:rsid w:val="00B576D8"/>
    <w:pPr>
      <w:spacing w:before="100" w:beforeAutospacing="1" w:after="100" w:afterAutospacing="1"/>
    </w:pPr>
    <w:rPr>
      <w:rFonts w:ascii="Times New Roman" w:hAnsi="Times New Roman"/>
      <w:lang w:eastAsia="ru-RU"/>
    </w:rPr>
  </w:style>
  <w:style w:type="character" w:customStyle="1" w:styleId="name">
    <w:name w:val="name"/>
    <w:basedOn w:val="a0"/>
    <w:rsid w:val="00B576D8"/>
  </w:style>
  <w:style w:type="character" w:customStyle="1" w:styleId="promulgator">
    <w:name w:val="promulgator"/>
    <w:basedOn w:val="a0"/>
    <w:rsid w:val="00B576D8"/>
  </w:style>
  <w:style w:type="character" w:customStyle="1" w:styleId="datepr">
    <w:name w:val="datepr"/>
    <w:basedOn w:val="a0"/>
    <w:rsid w:val="00B576D8"/>
  </w:style>
  <w:style w:type="character" w:customStyle="1" w:styleId="number">
    <w:name w:val="number"/>
    <w:basedOn w:val="a0"/>
    <w:rsid w:val="00B576D8"/>
  </w:style>
  <w:style w:type="paragraph" w:customStyle="1" w:styleId="titlencpi">
    <w:name w:val="titlencpi"/>
    <w:basedOn w:val="a"/>
    <w:rsid w:val="00B576D8"/>
    <w:pPr>
      <w:spacing w:before="100" w:beforeAutospacing="1" w:after="100" w:afterAutospacing="1"/>
    </w:pPr>
    <w:rPr>
      <w:rFonts w:ascii="Times New Roman" w:hAnsi="Times New Roman"/>
      <w:lang w:eastAsia="ru-RU"/>
    </w:rPr>
  </w:style>
  <w:style w:type="character" w:styleId="a6">
    <w:name w:val="Strong"/>
    <w:uiPriority w:val="22"/>
    <w:qFormat/>
    <w:rsid w:val="0027023D"/>
    <w:rPr>
      <w:b/>
      <w:bCs/>
    </w:rPr>
  </w:style>
  <w:style w:type="paragraph" w:customStyle="1" w:styleId="changei">
    <w:name w:val="changei"/>
    <w:basedOn w:val="a"/>
    <w:rsid w:val="00B576D8"/>
    <w:pPr>
      <w:spacing w:before="100" w:beforeAutospacing="1" w:after="100" w:afterAutospacing="1"/>
    </w:pPr>
    <w:rPr>
      <w:rFonts w:ascii="Times New Roman" w:hAnsi="Times New Roman"/>
      <w:lang w:eastAsia="ru-RU"/>
    </w:rPr>
  </w:style>
  <w:style w:type="character" w:styleId="a7">
    <w:name w:val="Emphasis"/>
    <w:uiPriority w:val="20"/>
    <w:qFormat/>
    <w:rsid w:val="0027023D"/>
    <w:rPr>
      <w:rFonts w:ascii="Calibri" w:hAnsi="Calibri"/>
      <w:b/>
      <w:i/>
      <w:iCs/>
    </w:rPr>
  </w:style>
  <w:style w:type="paragraph" w:customStyle="1" w:styleId="preamble">
    <w:name w:val="preamble"/>
    <w:basedOn w:val="a"/>
    <w:rsid w:val="00B576D8"/>
    <w:pPr>
      <w:spacing w:before="100" w:beforeAutospacing="1" w:after="100" w:afterAutospacing="1"/>
    </w:pPr>
    <w:rPr>
      <w:rFonts w:ascii="Times New Roman" w:hAnsi="Times New Roman"/>
      <w:lang w:eastAsia="ru-RU"/>
    </w:rPr>
  </w:style>
  <w:style w:type="character" w:customStyle="1" w:styleId="razr">
    <w:name w:val="razr"/>
    <w:basedOn w:val="a0"/>
    <w:rsid w:val="00B576D8"/>
  </w:style>
  <w:style w:type="paragraph" w:customStyle="1" w:styleId="point">
    <w:name w:val="point"/>
    <w:basedOn w:val="a"/>
    <w:rsid w:val="00B576D8"/>
    <w:pPr>
      <w:spacing w:before="100" w:beforeAutospacing="1" w:after="100" w:afterAutospacing="1"/>
    </w:pPr>
    <w:rPr>
      <w:rFonts w:ascii="Times New Roman" w:hAnsi="Times New Roman"/>
      <w:lang w:eastAsia="ru-RU"/>
    </w:rPr>
  </w:style>
  <w:style w:type="paragraph" w:customStyle="1" w:styleId="underpoint">
    <w:name w:val="underpoint"/>
    <w:basedOn w:val="a"/>
    <w:rsid w:val="00B576D8"/>
    <w:pPr>
      <w:spacing w:before="100" w:beforeAutospacing="1" w:after="100" w:afterAutospacing="1"/>
    </w:pPr>
    <w:rPr>
      <w:rFonts w:ascii="Times New Roman" w:hAnsi="Times New Roman"/>
      <w:lang w:eastAsia="ru-RU"/>
    </w:rPr>
  </w:style>
  <w:style w:type="paragraph" w:customStyle="1" w:styleId="newncpi">
    <w:name w:val="newncpi"/>
    <w:basedOn w:val="a"/>
    <w:rsid w:val="00B576D8"/>
    <w:pPr>
      <w:spacing w:before="100" w:beforeAutospacing="1" w:after="100" w:afterAutospacing="1"/>
    </w:pPr>
    <w:rPr>
      <w:rFonts w:ascii="Times New Roman" w:hAnsi="Times New Roman"/>
      <w:lang w:eastAsia="ru-RU"/>
    </w:rPr>
  </w:style>
  <w:style w:type="paragraph" w:customStyle="1" w:styleId="cap1">
    <w:name w:val="cap1"/>
    <w:basedOn w:val="a"/>
    <w:rsid w:val="00B576D8"/>
    <w:pPr>
      <w:spacing w:before="100" w:beforeAutospacing="1" w:after="100" w:afterAutospacing="1"/>
    </w:pPr>
    <w:rPr>
      <w:rFonts w:ascii="Times New Roman" w:hAnsi="Times New Roman"/>
      <w:lang w:eastAsia="ru-RU"/>
    </w:rPr>
  </w:style>
  <w:style w:type="paragraph" w:customStyle="1" w:styleId="capu1">
    <w:name w:val="capu1"/>
    <w:basedOn w:val="a"/>
    <w:rsid w:val="00B576D8"/>
    <w:pPr>
      <w:spacing w:before="100" w:beforeAutospacing="1" w:after="100" w:afterAutospacing="1"/>
    </w:pPr>
    <w:rPr>
      <w:rFonts w:ascii="Times New Roman" w:hAnsi="Times New Roman"/>
      <w:lang w:eastAsia="ru-RU"/>
    </w:rPr>
  </w:style>
  <w:style w:type="paragraph" w:customStyle="1" w:styleId="titleu">
    <w:name w:val="titleu"/>
    <w:basedOn w:val="a"/>
    <w:rsid w:val="00B576D8"/>
    <w:pPr>
      <w:spacing w:before="100" w:beforeAutospacing="1" w:after="100" w:afterAutospacing="1"/>
    </w:pPr>
    <w:rPr>
      <w:rFonts w:ascii="Times New Roman" w:hAnsi="Times New Roman"/>
      <w:lang w:eastAsia="ru-RU"/>
    </w:rPr>
  </w:style>
  <w:style w:type="paragraph" w:customStyle="1" w:styleId="chapter">
    <w:name w:val="chapter"/>
    <w:basedOn w:val="a"/>
    <w:rsid w:val="00B576D8"/>
    <w:pPr>
      <w:spacing w:before="100" w:beforeAutospacing="1" w:after="100" w:afterAutospacing="1"/>
    </w:pPr>
    <w:rPr>
      <w:rFonts w:ascii="Times New Roman" w:hAnsi="Times New Roman"/>
      <w:lang w:eastAsia="ru-RU"/>
    </w:rPr>
  </w:style>
  <w:style w:type="paragraph" w:customStyle="1" w:styleId="newncpi0">
    <w:name w:val="newncpi0"/>
    <w:basedOn w:val="a"/>
    <w:rsid w:val="00B576D8"/>
    <w:pPr>
      <w:spacing w:before="100" w:beforeAutospacing="1" w:after="100" w:afterAutospacing="1"/>
    </w:pPr>
    <w:rPr>
      <w:rFonts w:ascii="Times New Roman" w:hAnsi="Times New Roman"/>
      <w:lang w:eastAsia="ru-RU"/>
    </w:rPr>
  </w:style>
  <w:style w:type="paragraph" w:customStyle="1" w:styleId="append1">
    <w:name w:val="append1"/>
    <w:basedOn w:val="a"/>
    <w:rsid w:val="00B576D8"/>
    <w:pPr>
      <w:spacing w:before="100" w:beforeAutospacing="1" w:after="100" w:afterAutospacing="1"/>
    </w:pPr>
    <w:rPr>
      <w:rFonts w:ascii="Times New Roman" w:hAnsi="Times New Roman"/>
      <w:lang w:eastAsia="ru-RU"/>
    </w:rPr>
  </w:style>
  <w:style w:type="paragraph" w:customStyle="1" w:styleId="titlep">
    <w:name w:val="titlep"/>
    <w:basedOn w:val="a"/>
    <w:rsid w:val="00B576D8"/>
    <w:pPr>
      <w:spacing w:before="100" w:beforeAutospacing="1" w:after="100" w:afterAutospacing="1"/>
    </w:pPr>
    <w:rPr>
      <w:rFonts w:ascii="Times New Roman" w:hAnsi="Times New Roman"/>
      <w:lang w:eastAsia="ru-RU"/>
    </w:rPr>
  </w:style>
  <w:style w:type="paragraph" w:customStyle="1" w:styleId="table10">
    <w:name w:val="table10"/>
    <w:basedOn w:val="a"/>
    <w:rsid w:val="00B576D8"/>
    <w:pPr>
      <w:spacing w:before="100" w:beforeAutospacing="1" w:after="100" w:afterAutospacing="1"/>
    </w:pPr>
    <w:rPr>
      <w:rFonts w:ascii="Times New Roman" w:hAnsi="Times New Roman"/>
      <w:lang w:eastAsia="ru-RU"/>
    </w:rPr>
  </w:style>
  <w:style w:type="paragraph" w:customStyle="1" w:styleId="Default">
    <w:name w:val="Default"/>
    <w:rsid w:val="00B576D8"/>
    <w:pPr>
      <w:autoSpaceDE w:val="0"/>
      <w:autoSpaceDN w:val="0"/>
      <w:adjustRightInd w:val="0"/>
    </w:pPr>
    <w:rPr>
      <w:rFonts w:ascii="Times New Roman Tj" w:hAnsi="Times New Roman Tj" w:cs="Times New Roman Tj"/>
      <w:color w:val="000000"/>
      <w:sz w:val="24"/>
      <w:szCs w:val="24"/>
      <w:lang w:eastAsia="en-US"/>
    </w:rPr>
  </w:style>
  <w:style w:type="paragraph" w:styleId="a8">
    <w:name w:val="Balloon Text"/>
    <w:basedOn w:val="a"/>
    <w:link w:val="a9"/>
    <w:uiPriority w:val="99"/>
    <w:semiHidden/>
    <w:unhideWhenUsed/>
    <w:rsid w:val="00B576D8"/>
    <w:rPr>
      <w:rFonts w:ascii="Tahoma" w:hAnsi="Tahoma" w:cs="Tahoma"/>
      <w:sz w:val="16"/>
      <w:szCs w:val="16"/>
    </w:rPr>
  </w:style>
  <w:style w:type="character" w:customStyle="1" w:styleId="a9">
    <w:name w:val="Текст выноски Знак"/>
    <w:link w:val="a8"/>
    <w:uiPriority w:val="99"/>
    <w:semiHidden/>
    <w:rsid w:val="00B576D8"/>
    <w:rPr>
      <w:rFonts w:ascii="Tahoma" w:hAnsi="Tahoma" w:cs="Tahoma"/>
      <w:sz w:val="16"/>
      <w:szCs w:val="16"/>
    </w:rPr>
  </w:style>
  <w:style w:type="paragraph" w:styleId="aa">
    <w:name w:val="List Paragraph"/>
    <w:aliases w:val="F5 List Paragraph,Bullet 1,List Paragraph12,Bullet1,Premier,normal,References,ReferencesCxSpLast,List Paragraph 1,List Paragraph Char Char Char,List_Paragraph,Multilevel para_II,Numbered List Paragraph,No Spacing1,Indicator Text,Liste 1"/>
    <w:basedOn w:val="a"/>
    <w:link w:val="ab"/>
    <w:uiPriority w:val="34"/>
    <w:qFormat/>
    <w:rsid w:val="0027023D"/>
    <w:pPr>
      <w:ind w:left="720"/>
      <w:contextualSpacing/>
    </w:pPr>
  </w:style>
  <w:style w:type="character" w:customStyle="1" w:styleId="ab">
    <w:name w:val="Абзац списка Знак"/>
    <w:aliases w:val="F5 List Paragraph Знак,Bullet 1 Знак,List Paragraph12 Знак,Bullet1 Знак,Premier Знак,normal Знак,References Знак,ReferencesCxSpLast Знак,List Paragraph 1 Знак,List Paragraph Char Char Char Знак,List_Paragraph Знак,No Spacing1 Знак"/>
    <w:link w:val="aa"/>
    <w:uiPriority w:val="34"/>
    <w:locked/>
    <w:rsid w:val="00701A3C"/>
    <w:rPr>
      <w:sz w:val="24"/>
      <w:szCs w:val="24"/>
    </w:rPr>
  </w:style>
  <w:style w:type="table" w:styleId="ac">
    <w:name w:val="Table Grid"/>
    <w:basedOn w:val="a1"/>
    <w:uiPriority w:val="39"/>
    <w:rsid w:val="00551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2448A7"/>
    <w:pPr>
      <w:tabs>
        <w:tab w:val="center" w:pos="4677"/>
        <w:tab w:val="right" w:pos="9355"/>
      </w:tabs>
    </w:pPr>
  </w:style>
  <w:style w:type="character" w:customStyle="1" w:styleId="ae">
    <w:name w:val="Верхний колонтитул Знак"/>
    <w:basedOn w:val="a0"/>
    <w:link w:val="ad"/>
    <w:uiPriority w:val="99"/>
    <w:rsid w:val="002448A7"/>
  </w:style>
  <w:style w:type="paragraph" w:styleId="af">
    <w:name w:val="footer"/>
    <w:basedOn w:val="a"/>
    <w:link w:val="af0"/>
    <w:uiPriority w:val="99"/>
    <w:unhideWhenUsed/>
    <w:rsid w:val="002448A7"/>
    <w:pPr>
      <w:tabs>
        <w:tab w:val="center" w:pos="4677"/>
        <w:tab w:val="right" w:pos="9355"/>
      </w:tabs>
    </w:pPr>
  </w:style>
  <w:style w:type="character" w:customStyle="1" w:styleId="af0">
    <w:name w:val="Нижний колонтитул Знак"/>
    <w:basedOn w:val="a0"/>
    <w:link w:val="af"/>
    <w:uiPriority w:val="99"/>
    <w:rsid w:val="002448A7"/>
  </w:style>
  <w:style w:type="paragraph" w:styleId="af1">
    <w:name w:val="footnote text"/>
    <w:aliases w:val="ft,Footnote Text Char Char Char Char Char Char Char Char Char Char,Footnote Text Char Char Char Char Char Char Char Char Char Char Char Char,Footnote Text2,ft2,Footnote Text Char Char Char Char Char Char Char Char Char Char2"/>
    <w:basedOn w:val="a"/>
    <w:link w:val="af2"/>
    <w:uiPriority w:val="99"/>
    <w:rsid w:val="00A36A7D"/>
    <w:rPr>
      <w:rFonts w:ascii="Times New Roman" w:eastAsia="PMingLiU" w:hAnsi="Times New Roman"/>
      <w:sz w:val="20"/>
      <w:szCs w:val="20"/>
      <w:lang w:eastAsia="zh-TW"/>
    </w:rPr>
  </w:style>
  <w:style w:type="character" w:customStyle="1" w:styleId="af2">
    <w:name w:val="Текст сноски Знак"/>
    <w:aliases w:val="ft Знак,Footnote Text Char Char Char Char Char Char Char Char Char Char Знак,Footnote Text Char Char Char Char Char Char Char Char Char Char Char Char Знак,Footnote Text2 Знак,ft2 Знак"/>
    <w:link w:val="af1"/>
    <w:uiPriority w:val="99"/>
    <w:rsid w:val="00A36A7D"/>
    <w:rPr>
      <w:rFonts w:ascii="Times New Roman" w:eastAsia="PMingLiU" w:hAnsi="Times New Roman" w:cs="Times New Roman"/>
      <w:sz w:val="20"/>
      <w:szCs w:val="20"/>
      <w:lang w:eastAsia="zh-TW"/>
    </w:rPr>
  </w:style>
  <w:style w:type="character" w:styleId="af3">
    <w:name w:val="footnote reference"/>
    <w:aliases w:val="ftref"/>
    <w:uiPriority w:val="99"/>
    <w:rsid w:val="00A36A7D"/>
    <w:rPr>
      <w:vertAlign w:val="superscript"/>
    </w:rPr>
  </w:style>
  <w:style w:type="paragraph" w:styleId="af4">
    <w:name w:val="Body Text"/>
    <w:basedOn w:val="a"/>
    <w:link w:val="af5"/>
    <w:uiPriority w:val="1"/>
    <w:rsid w:val="0054287E"/>
    <w:pPr>
      <w:widowControl w:val="0"/>
      <w:ind w:left="114"/>
    </w:pPr>
    <w:rPr>
      <w:rFonts w:ascii="Times New Roman" w:hAnsi="Times New Roman"/>
      <w:sz w:val="28"/>
      <w:szCs w:val="28"/>
      <w:lang w:val="en-US"/>
    </w:rPr>
  </w:style>
  <w:style w:type="character" w:customStyle="1" w:styleId="af5">
    <w:name w:val="Основной текст Знак"/>
    <w:link w:val="af4"/>
    <w:uiPriority w:val="1"/>
    <w:rsid w:val="0054287E"/>
    <w:rPr>
      <w:rFonts w:ascii="Times New Roman" w:eastAsia="Times New Roman" w:hAnsi="Times New Roman"/>
      <w:sz w:val="28"/>
      <w:szCs w:val="28"/>
      <w:lang w:val="en-US"/>
    </w:rPr>
  </w:style>
  <w:style w:type="character" w:styleId="af6">
    <w:name w:val="annotation reference"/>
    <w:uiPriority w:val="99"/>
    <w:semiHidden/>
    <w:unhideWhenUsed/>
    <w:rsid w:val="0074363D"/>
    <w:rPr>
      <w:sz w:val="16"/>
      <w:szCs w:val="16"/>
    </w:rPr>
  </w:style>
  <w:style w:type="paragraph" w:styleId="af7">
    <w:name w:val="annotation text"/>
    <w:basedOn w:val="a"/>
    <w:link w:val="af8"/>
    <w:uiPriority w:val="99"/>
    <w:semiHidden/>
    <w:unhideWhenUsed/>
    <w:rsid w:val="0074363D"/>
    <w:rPr>
      <w:sz w:val="20"/>
      <w:szCs w:val="20"/>
    </w:rPr>
  </w:style>
  <w:style w:type="character" w:customStyle="1" w:styleId="af8">
    <w:name w:val="Текст примечания Знак"/>
    <w:link w:val="af7"/>
    <w:uiPriority w:val="99"/>
    <w:semiHidden/>
    <w:rsid w:val="0074363D"/>
    <w:rPr>
      <w:sz w:val="20"/>
      <w:szCs w:val="20"/>
    </w:rPr>
  </w:style>
  <w:style w:type="paragraph" w:styleId="af9">
    <w:name w:val="annotation subject"/>
    <w:basedOn w:val="af7"/>
    <w:next w:val="af7"/>
    <w:link w:val="afa"/>
    <w:uiPriority w:val="99"/>
    <w:semiHidden/>
    <w:unhideWhenUsed/>
    <w:rsid w:val="0074363D"/>
    <w:rPr>
      <w:b/>
      <w:bCs/>
    </w:rPr>
  </w:style>
  <w:style w:type="character" w:customStyle="1" w:styleId="afa">
    <w:name w:val="Тема примечания Знак"/>
    <w:link w:val="af9"/>
    <w:uiPriority w:val="99"/>
    <w:semiHidden/>
    <w:rsid w:val="0074363D"/>
    <w:rPr>
      <w:b/>
      <w:bCs/>
      <w:sz w:val="20"/>
      <w:szCs w:val="20"/>
    </w:rPr>
  </w:style>
  <w:style w:type="character" w:customStyle="1" w:styleId="30">
    <w:name w:val="Заголовок 3 Знак"/>
    <w:link w:val="3"/>
    <w:uiPriority w:val="9"/>
    <w:rsid w:val="0027023D"/>
    <w:rPr>
      <w:rFonts w:ascii="Calibri Light" w:eastAsia="Times New Roman" w:hAnsi="Calibri Light"/>
      <w:b/>
      <w:bCs/>
      <w:sz w:val="26"/>
      <w:szCs w:val="26"/>
    </w:rPr>
  </w:style>
  <w:style w:type="numbering" w:customStyle="1" w:styleId="11">
    <w:name w:val="Нет списка1"/>
    <w:next w:val="a2"/>
    <w:uiPriority w:val="99"/>
    <w:semiHidden/>
    <w:unhideWhenUsed/>
    <w:rsid w:val="007E709E"/>
  </w:style>
  <w:style w:type="table" w:customStyle="1" w:styleId="TableNormal">
    <w:name w:val="Table Normal"/>
    <w:uiPriority w:val="2"/>
    <w:semiHidden/>
    <w:unhideWhenUsed/>
    <w:qFormat/>
    <w:rsid w:val="007E709E"/>
    <w:pPr>
      <w:widowControl w:val="0"/>
    </w:pPr>
    <w:rPr>
      <w:sz w:val="22"/>
      <w:szCs w:val="22"/>
      <w:lang w:val="en-US" w:eastAsia="en-US"/>
    </w:rPr>
    <w:tblPr>
      <w:tblInd w:w="0" w:type="dxa"/>
      <w:tblCellMar>
        <w:top w:w="0" w:type="dxa"/>
        <w:left w:w="0" w:type="dxa"/>
        <w:bottom w:w="0" w:type="dxa"/>
        <w:right w:w="0" w:type="dxa"/>
      </w:tblCellMar>
    </w:tblPr>
  </w:style>
  <w:style w:type="paragraph" w:styleId="12">
    <w:name w:val="toc 1"/>
    <w:basedOn w:val="a"/>
    <w:uiPriority w:val="39"/>
    <w:rsid w:val="007E709E"/>
    <w:pPr>
      <w:widowControl w:val="0"/>
      <w:spacing w:before="120"/>
      <w:ind w:left="114"/>
    </w:pPr>
    <w:rPr>
      <w:rFonts w:ascii="Times New Roman" w:hAnsi="Times New Roman"/>
      <w:b/>
      <w:bCs/>
      <w:lang w:val="en-US"/>
    </w:rPr>
  </w:style>
  <w:style w:type="paragraph" w:styleId="21">
    <w:name w:val="toc 2"/>
    <w:basedOn w:val="a"/>
    <w:uiPriority w:val="39"/>
    <w:rsid w:val="007E709E"/>
    <w:pPr>
      <w:widowControl w:val="0"/>
      <w:spacing w:before="42"/>
      <w:ind w:left="681" w:hanging="284"/>
    </w:pPr>
    <w:rPr>
      <w:rFonts w:ascii="Times New Roman" w:hAnsi="Times New Roman"/>
      <w:b/>
      <w:bCs/>
      <w:lang w:val="en-US"/>
    </w:rPr>
  </w:style>
  <w:style w:type="paragraph" w:styleId="31">
    <w:name w:val="toc 3"/>
    <w:basedOn w:val="a"/>
    <w:uiPriority w:val="1"/>
    <w:rsid w:val="007E709E"/>
    <w:pPr>
      <w:widowControl w:val="0"/>
      <w:spacing w:before="1"/>
      <w:ind w:left="681"/>
    </w:pPr>
    <w:rPr>
      <w:rFonts w:ascii="Times New Roman" w:hAnsi="Times New Roman"/>
      <w:b/>
      <w:bCs/>
      <w:lang w:val="en-US"/>
    </w:rPr>
  </w:style>
  <w:style w:type="paragraph" w:styleId="41">
    <w:name w:val="toc 4"/>
    <w:basedOn w:val="a"/>
    <w:uiPriority w:val="1"/>
    <w:rsid w:val="007E709E"/>
    <w:pPr>
      <w:widowControl w:val="0"/>
      <w:spacing w:before="39"/>
      <w:ind w:left="1248" w:hanging="567"/>
    </w:pPr>
    <w:rPr>
      <w:rFonts w:ascii="Times New Roman" w:hAnsi="Times New Roman"/>
      <w:lang w:val="en-US"/>
    </w:rPr>
  </w:style>
  <w:style w:type="paragraph" w:styleId="51">
    <w:name w:val="toc 5"/>
    <w:basedOn w:val="a"/>
    <w:uiPriority w:val="1"/>
    <w:rsid w:val="007E709E"/>
    <w:pPr>
      <w:widowControl w:val="0"/>
      <w:spacing w:before="1"/>
      <w:ind w:left="1248"/>
    </w:pPr>
    <w:rPr>
      <w:rFonts w:ascii="Times New Roman" w:hAnsi="Times New Roman"/>
      <w:lang w:val="en-US"/>
    </w:rPr>
  </w:style>
  <w:style w:type="paragraph" w:customStyle="1" w:styleId="TableParagraph">
    <w:name w:val="Table Paragraph"/>
    <w:basedOn w:val="a"/>
    <w:uiPriority w:val="1"/>
    <w:rsid w:val="007E709E"/>
    <w:pPr>
      <w:widowControl w:val="0"/>
    </w:pPr>
    <w:rPr>
      <w:lang w:val="en-US"/>
    </w:rPr>
  </w:style>
  <w:style w:type="numbering" w:customStyle="1" w:styleId="22">
    <w:name w:val="Нет списка2"/>
    <w:next w:val="a2"/>
    <w:uiPriority w:val="99"/>
    <w:semiHidden/>
    <w:unhideWhenUsed/>
    <w:rsid w:val="00862F24"/>
  </w:style>
  <w:style w:type="numbering" w:customStyle="1" w:styleId="110">
    <w:name w:val="Нет списка11"/>
    <w:next w:val="a2"/>
    <w:uiPriority w:val="99"/>
    <w:semiHidden/>
    <w:unhideWhenUsed/>
    <w:rsid w:val="00862F24"/>
  </w:style>
  <w:style w:type="table" w:customStyle="1" w:styleId="13">
    <w:name w:val="Сетка таблицы1"/>
    <w:basedOn w:val="a1"/>
    <w:next w:val="ac"/>
    <w:uiPriority w:val="39"/>
    <w:rsid w:val="00862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TOC Heading"/>
    <w:basedOn w:val="1"/>
    <w:next w:val="a"/>
    <w:uiPriority w:val="39"/>
    <w:unhideWhenUsed/>
    <w:qFormat/>
    <w:rsid w:val="0027023D"/>
    <w:pPr>
      <w:outlineLvl w:val="9"/>
    </w:pPr>
  </w:style>
  <w:style w:type="character" w:customStyle="1" w:styleId="14">
    <w:name w:val="Гиперссылка1"/>
    <w:uiPriority w:val="99"/>
    <w:unhideWhenUsed/>
    <w:rsid w:val="00862F24"/>
    <w:rPr>
      <w:color w:val="0000FF"/>
      <w:u w:val="single"/>
    </w:rPr>
  </w:style>
  <w:style w:type="paragraph" w:styleId="afc">
    <w:name w:val="endnote text"/>
    <w:basedOn w:val="a"/>
    <w:link w:val="afd"/>
    <w:uiPriority w:val="99"/>
    <w:semiHidden/>
    <w:unhideWhenUsed/>
    <w:rsid w:val="00862F24"/>
    <w:rPr>
      <w:sz w:val="20"/>
      <w:szCs w:val="20"/>
    </w:rPr>
  </w:style>
  <w:style w:type="character" w:customStyle="1" w:styleId="afd">
    <w:name w:val="Текст концевой сноски Знак"/>
    <w:link w:val="afc"/>
    <w:uiPriority w:val="99"/>
    <w:semiHidden/>
    <w:rsid w:val="00862F24"/>
    <w:rPr>
      <w:sz w:val="20"/>
      <w:szCs w:val="20"/>
    </w:rPr>
  </w:style>
  <w:style w:type="character" w:styleId="afe">
    <w:name w:val="endnote reference"/>
    <w:uiPriority w:val="99"/>
    <w:semiHidden/>
    <w:unhideWhenUsed/>
    <w:rsid w:val="00862F24"/>
    <w:rPr>
      <w:vertAlign w:val="superscript"/>
    </w:rPr>
  </w:style>
  <w:style w:type="character" w:styleId="aff">
    <w:name w:val="Hyperlink"/>
    <w:uiPriority w:val="99"/>
    <w:unhideWhenUsed/>
    <w:rsid w:val="00862F24"/>
    <w:rPr>
      <w:color w:val="0563C1"/>
      <w:u w:val="single"/>
    </w:rPr>
  </w:style>
  <w:style w:type="character" w:customStyle="1" w:styleId="40">
    <w:name w:val="Заголовок 4 Знак"/>
    <w:link w:val="4"/>
    <w:uiPriority w:val="9"/>
    <w:semiHidden/>
    <w:rsid w:val="0027023D"/>
    <w:rPr>
      <w:b/>
      <w:bCs/>
      <w:sz w:val="28"/>
      <w:szCs w:val="28"/>
    </w:rPr>
  </w:style>
  <w:style w:type="character" w:customStyle="1" w:styleId="50">
    <w:name w:val="Заголовок 5 Знак"/>
    <w:link w:val="5"/>
    <w:uiPriority w:val="9"/>
    <w:semiHidden/>
    <w:rsid w:val="0027023D"/>
    <w:rPr>
      <w:b/>
      <w:bCs/>
      <w:i/>
      <w:iCs/>
      <w:sz w:val="26"/>
      <w:szCs w:val="26"/>
    </w:rPr>
  </w:style>
  <w:style w:type="character" w:customStyle="1" w:styleId="60">
    <w:name w:val="Заголовок 6 Знак"/>
    <w:link w:val="6"/>
    <w:uiPriority w:val="9"/>
    <w:semiHidden/>
    <w:rsid w:val="0027023D"/>
    <w:rPr>
      <w:b/>
      <w:bCs/>
    </w:rPr>
  </w:style>
  <w:style w:type="character" w:customStyle="1" w:styleId="70">
    <w:name w:val="Заголовок 7 Знак"/>
    <w:link w:val="7"/>
    <w:uiPriority w:val="9"/>
    <w:semiHidden/>
    <w:rsid w:val="0027023D"/>
    <w:rPr>
      <w:sz w:val="24"/>
      <w:szCs w:val="24"/>
    </w:rPr>
  </w:style>
  <w:style w:type="character" w:customStyle="1" w:styleId="80">
    <w:name w:val="Заголовок 8 Знак"/>
    <w:link w:val="8"/>
    <w:uiPriority w:val="9"/>
    <w:semiHidden/>
    <w:rsid w:val="0027023D"/>
    <w:rPr>
      <w:i/>
      <w:iCs/>
      <w:sz w:val="24"/>
      <w:szCs w:val="24"/>
    </w:rPr>
  </w:style>
  <w:style w:type="character" w:customStyle="1" w:styleId="90">
    <w:name w:val="Заголовок 9 Знак"/>
    <w:link w:val="9"/>
    <w:uiPriority w:val="9"/>
    <w:semiHidden/>
    <w:rsid w:val="0027023D"/>
    <w:rPr>
      <w:rFonts w:ascii="Calibri Light" w:eastAsia="Times New Roman" w:hAnsi="Calibri Light"/>
    </w:rPr>
  </w:style>
  <w:style w:type="paragraph" w:customStyle="1" w:styleId="aff0">
    <w:name w:val="Название"/>
    <w:basedOn w:val="a"/>
    <w:next w:val="a"/>
    <w:link w:val="aff1"/>
    <w:uiPriority w:val="10"/>
    <w:qFormat/>
    <w:rsid w:val="0027023D"/>
    <w:pPr>
      <w:spacing w:before="240" w:after="60"/>
      <w:jc w:val="center"/>
      <w:outlineLvl w:val="0"/>
    </w:pPr>
    <w:rPr>
      <w:rFonts w:ascii="Calibri Light" w:hAnsi="Calibri Light"/>
      <w:b/>
      <w:bCs/>
      <w:kern w:val="28"/>
      <w:sz w:val="32"/>
      <w:szCs w:val="32"/>
    </w:rPr>
  </w:style>
  <w:style w:type="character" w:customStyle="1" w:styleId="15">
    <w:name w:val="Название Знак1"/>
    <w:uiPriority w:val="10"/>
    <w:rsid w:val="002D62FB"/>
    <w:rPr>
      <w:rFonts w:ascii="Calibri Light" w:eastAsia="Times New Roman" w:hAnsi="Calibri Light"/>
      <w:b/>
      <w:bCs/>
      <w:kern w:val="28"/>
      <w:sz w:val="32"/>
      <w:szCs w:val="32"/>
    </w:rPr>
  </w:style>
  <w:style w:type="paragraph" w:styleId="aff2">
    <w:name w:val="Subtitle"/>
    <w:basedOn w:val="a"/>
    <w:next w:val="a"/>
    <w:link w:val="aff3"/>
    <w:uiPriority w:val="11"/>
    <w:qFormat/>
    <w:rsid w:val="0027023D"/>
    <w:pPr>
      <w:spacing w:after="60"/>
      <w:jc w:val="center"/>
      <w:outlineLvl w:val="1"/>
    </w:pPr>
    <w:rPr>
      <w:rFonts w:ascii="Calibri Light" w:hAnsi="Calibri Light"/>
    </w:rPr>
  </w:style>
  <w:style w:type="character" w:customStyle="1" w:styleId="aff3">
    <w:name w:val="Подзаголовок Знак"/>
    <w:link w:val="aff2"/>
    <w:uiPriority w:val="11"/>
    <w:rsid w:val="0027023D"/>
    <w:rPr>
      <w:rFonts w:ascii="Calibri Light" w:eastAsia="Times New Roman" w:hAnsi="Calibri Light"/>
      <w:sz w:val="24"/>
      <w:szCs w:val="24"/>
    </w:rPr>
  </w:style>
  <w:style w:type="paragraph" w:styleId="23">
    <w:name w:val="Quote"/>
    <w:basedOn w:val="a"/>
    <w:next w:val="a"/>
    <w:link w:val="24"/>
    <w:uiPriority w:val="29"/>
    <w:qFormat/>
    <w:rsid w:val="0027023D"/>
    <w:rPr>
      <w:i/>
    </w:rPr>
  </w:style>
  <w:style w:type="character" w:customStyle="1" w:styleId="24">
    <w:name w:val="Цитата 2 Знак"/>
    <w:link w:val="23"/>
    <w:uiPriority w:val="29"/>
    <w:rsid w:val="0027023D"/>
    <w:rPr>
      <w:i/>
      <w:sz w:val="24"/>
      <w:szCs w:val="24"/>
    </w:rPr>
  </w:style>
  <w:style w:type="paragraph" w:styleId="aff4">
    <w:name w:val="Intense Quote"/>
    <w:basedOn w:val="a"/>
    <w:next w:val="a"/>
    <w:link w:val="aff5"/>
    <w:uiPriority w:val="30"/>
    <w:qFormat/>
    <w:rsid w:val="0027023D"/>
    <w:pPr>
      <w:ind w:left="720" w:right="720"/>
    </w:pPr>
    <w:rPr>
      <w:b/>
      <w:i/>
      <w:szCs w:val="22"/>
    </w:rPr>
  </w:style>
  <w:style w:type="character" w:customStyle="1" w:styleId="aff5">
    <w:name w:val="Выделенная цитата Знак"/>
    <w:link w:val="aff4"/>
    <w:uiPriority w:val="30"/>
    <w:rsid w:val="0027023D"/>
    <w:rPr>
      <w:b/>
      <w:i/>
      <w:sz w:val="24"/>
    </w:rPr>
  </w:style>
  <w:style w:type="character" w:styleId="aff6">
    <w:name w:val="Subtle Emphasis"/>
    <w:uiPriority w:val="19"/>
    <w:qFormat/>
    <w:rsid w:val="0027023D"/>
    <w:rPr>
      <w:i/>
      <w:color w:val="5A5A5A"/>
    </w:rPr>
  </w:style>
  <w:style w:type="character" w:styleId="aff7">
    <w:name w:val="Intense Emphasis"/>
    <w:uiPriority w:val="21"/>
    <w:qFormat/>
    <w:rsid w:val="0027023D"/>
    <w:rPr>
      <w:b/>
      <w:i/>
      <w:sz w:val="24"/>
      <w:szCs w:val="24"/>
      <w:u w:val="single"/>
    </w:rPr>
  </w:style>
  <w:style w:type="character" w:styleId="aff8">
    <w:name w:val="Subtle Reference"/>
    <w:uiPriority w:val="31"/>
    <w:qFormat/>
    <w:rsid w:val="0027023D"/>
    <w:rPr>
      <w:sz w:val="24"/>
      <w:szCs w:val="24"/>
      <w:u w:val="single"/>
    </w:rPr>
  </w:style>
  <w:style w:type="character" w:styleId="aff9">
    <w:name w:val="Intense Reference"/>
    <w:uiPriority w:val="32"/>
    <w:qFormat/>
    <w:rsid w:val="0027023D"/>
    <w:rPr>
      <w:b/>
      <w:sz w:val="24"/>
      <w:u w:val="single"/>
    </w:rPr>
  </w:style>
  <w:style w:type="character" w:styleId="affa">
    <w:name w:val="Book Title"/>
    <w:uiPriority w:val="33"/>
    <w:qFormat/>
    <w:rsid w:val="0027023D"/>
    <w:rPr>
      <w:rFonts w:ascii="Calibri Light" w:eastAsia="Times New Roman" w:hAnsi="Calibri Light"/>
      <w:b/>
      <w:i/>
      <w:sz w:val="24"/>
      <w:szCs w:val="24"/>
    </w:rPr>
  </w:style>
  <w:style w:type="character" w:customStyle="1" w:styleId="a4">
    <w:name w:val="Без интервала Знак"/>
    <w:link w:val="a3"/>
    <w:uiPriority w:val="1"/>
    <w:rsid w:val="007F7A08"/>
    <w:rPr>
      <w:sz w:val="24"/>
      <w:szCs w:val="32"/>
    </w:rPr>
  </w:style>
  <w:style w:type="numbering" w:customStyle="1" w:styleId="32">
    <w:name w:val="Нет списка3"/>
    <w:next w:val="a2"/>
    <w:uiPriority w:val="99"/>
    <w:semiHidden/>
    <w:unhideWhenUsed/>
    <w:rsid w:val="002F291F"/>
  </w:style>
  <w:style w:type="numbering" w:customStyle="1" w:styleId="120">
    <w:name w:val="Нет списка12"/>
    <w:next w:val="a2"/>
    <w:uiPriority w:val="99"/>
    <w:semiHidden/>
    <w:unhideWhenUsed/>
    <w:rsid w:val="002F291F"/>
  </w:style>
  <w:style w:type="paragraph" w:customStyle="1" w:styleId="affb">
    <w:basedOn w:val="a"/>
    <w:next w:val="a"/>
    <w:uiPriority w:val="10"/>
    <w:rsid w:val="002F291F"/>
    <w:pPr>
      <w:spacing w:before="240" w:after="60"/>
      <w:jc w:val="center"/>
      <w:outlineLvl w:val="0"/>
    </w:pPr>
    <w:rPr>
      <w:rFonts w:ascii="Cambria" w:hAnsi="Cambria"/>
      <w:b/>
      <w:bCs/>
      <w:kern w:val="28"/>
      <w:sz w:val="32"/>
      <w:szCs w:val="32"/>
    </w:rPr>
  </w:style>
  <w:style w:type="table" w:customStyle="1" w:styleId="25">
    <w:name w:val="Сетка таблицы2"/>
    <w:basedOn w:val="a1"/>
    <w:next w:val="ac"/>
    <w:uiPriority w:val="39"/>
    <w:rsid w:val="002F2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1">
    <w:name w:val="Название Знак"/>
    <w:link w:val="aff0"/>
    <w:uiPriority w:val="10"/>
    <w:rsid w:val="0027023D"/>
    <w:rPr>
      <w:rFonts w:ascii="Calibri Light" w:eastAsia="Times New Roman" w:hAnsi="Calibri Light"/>
      <w:b/>
      <w:bCs/>
      <w:kern w:val="28"/>
      <w:sz w:val="32"/>
      <w:szCs w:val="32"/>
    </w:rPr>
  </w:style>
  <w:style w:type="paragraph" w:customStyle="1" w:styleId="16">
    <w:name w:val="Обычный (веб)1"/>
    <w:basedOn w:val="a"/>
    <w:uiPriority w:val="99"/>
    <w:unhideWhenUsed/>
    <w:rsid w:val="002F291F"/>
    <w:pPr>
      <w:spacing w:before="100" w:beforeAutospacing="1" w:after="100" w:afterAutospacing="1"/>
    </w:pPr>
    <w:rPr>
      <w:rFonts w:ascii="Times New Roman" w:hAnsi="Times New Roman"/>
      <w:lang w:eastAsia="ru-RU"/>
    </w:rPr>
  </w:style>
  <w:style w:type="character" w:customStyle="1" w:styleId="17">
    <w:name w:val="Заголовок №1_"/>
    <w:link w:val="18"/>
    <w:rsid w:val="002F291F"/>
    <w:rPr>
      <w:rFonts w:ascii="Times New Roman" w:eastAsia="Times New Roman" w:hAnsi="Times New Roman"/>
      <w:b/>
      <w:bCs/>
      <w:sz w:val="28"/>
      <w:szCs w:val="28"/>
    </w:rPr>
  </w:style>
  <w:style w:type="paragraph" w:customStyle="1" w:styleId="18">
    <w:name w:val="Заголовок №1"/>
    <w:basedOn w:val="a"/>
    <w:link w:val="17"/>
    <w:rsid w:val="002F291F"/>
    <w:pPr>
      <w:widowControl w:val="0"/>
      <w:spacing w:after="340" w:line="264" w:lineRule="auto"/>
      <w:jc w:val="center"/>
      <w:outlineLvl w:val="0"/>
    </w:pPr>
    <w:rPr>
      <w:rFonts w:ascii="Times New Roman" w:hAnsi="Times New Roman"/>
      <w:b/>
      <w:bCs/>
      <w:sz w:val="28"/>
      <w:szCs w:val="28"/>
    </w:rPr>
  </w:style>
  <w:style w:type="character" w:customStyle="1" w:styleId="FontStyle51">
    <w:name w:val="Font Style51"/>
    <w:uiPriority w:val="99"/>
    <w:rsid w:val="002F291F"/>
    <w:rPr>
      <w:rFonts w:ascii="Times New Roman" w:hAnsi="Times New Roman" w:cs="Times New Roman" w:hint="default"/>
      <w:spacing w:val="20"/>
      <w:sz w:val="18"/>
      <w:szCs w:val="18"/>
    </w:rPr>
  </w:style>
  <w:style w:type="paragraph" w:styleId="affc">
    <w:name w:val="Revision"/>
    <w:hidden/>
    <w:uiPriority w:val="99"/>
    <w:semiHidden/>
    <w:rsid w:val="0082672F"/>
    <w:rPr>
      <w:sz w:val="24"/>
      <w:szCs w:val="24"/>
    </w:rPr>
  </w:style>
  <w:style w:type="character" w:customStyle="1" w:styleId="212pt">
    <w:name w:val="Основной текст (2) + 12 pt"/>
    <w:rsid w:val="00F8148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53859">
      <w:bodyDiv w:val="1"/>
      <w:marLeft w:val="0"/>
      <w:marRight w:val="0"/>
      <w:marTop w:val="0"/>
      <w:marBottom w:val="0"/>
      <w:divBdr>
        <w:top w:val="none" w:sz="0" w:space="0" w:color="auto"/>
        <w:left w:val="none" w:sz="0" w:space="0" w:color="auto"/>
        <w:bottom w:val="none" w:sz="0" w:space="0" w:color="auto"/>
        <w:right w:val="none" w:sz="0" w:space="0" w:color="auto"/>
      </w:divBdr>
    </w:div>
    <w:div w:id="457989569">
      <w:bodyDiv w:val="1"/>
      <w:marLeft w:val="0"/>
      <w:marRight w:val="0"/>
      <w:marTop w:val="0"/>
      <w:marBottom w:val="0"/>
      <w:divBdr>
        <w:top w:val="none" w:sz="0" w:space="0" w:color="auto"/>
        <w:left w:val="none" w:sz="0" w:space="0" w:color="auto"/>
        <w:bottom w:val="none" w:sz="0" w:space="0" w:color="auto"/>
        <w:right w:val="none" w:sz="0" w:space="0" w:color="auto"/>
      </w:divBdr>
    </w:div>
    <w:div w:id="182978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75D0F-8BCD-4F80-A6FD-8EBE2131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2187</Words>
  <Characters>12468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БАХОДУР</dc:creator>
  <cp:keywords/>
  <cp:lastModifiedBy>Админ</cp:lastModifiedBy>
  <cp:revision>3</cp:revision>
  <cp:lastPrinted>2026-03-17T02:33:00Z</cp:lastPrinted>
  <dcterms:created xsi:type="dcterms:W3CDTF">2026-04-06T13:20:00Z</dcterms:created>
  <dcterms:modified xsi:type="dcterms:W3CDTF">2026-04-09T10:48:00Z</dcterms:modified>
</cp:coreProperties>
</file>