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3625"/>
        <w:gridCol w:w="1842"/>
        <w:gridCol w:w="1336"/>
        <w:gridCol w:w="1735"/>
        <w:gridCol w:w="1515"/>
        <w:gridCol w:w="2711"/>
        <w:gridCol w:w="49"/>
      </w:tblGrid>
      <w:tr w:rsidR="00865A5F" w:rsidRPr="0099669F" w:rsidTr="004E7D3A">
        <w:trPr>
          <w:gridAfter w:val="1"/>
          <w:wAfter w:w="49" w:type="dxa"/>
          <w:trHeight w:val="97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bookmarkStart w:id="0" w:name="RANGE!A1:G940"/>
            <w:bookmarkEnd w:id="0"/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74AA" w:rsidRDefault="0099669F" w:rsidP="005674A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Приложение 2 </w:t>
            </w:r>
          </w:p>
          <w:p w:rsidR="005674AA" w:rsidRDefault="0099669F" w:rsidP="005674A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 постановлению Правительств</w:t>
            </w:r>
            <w:r w:rsidR="008C745C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а </w:t>
            </w:r>
          </w:p>
          <w:p w:rsidR="0099669F" w:rsidRPr="0099669F" w:rsidRDefault="008C745C" w:rsidP="005674A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Республики Таджикистан </w:t>
            </w: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br/>
              <w:t>от 2</w:t>
            </w:r>
            <w:r w:rsidR="0099669F"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сентября 2021 года, № 358</w:t>
            </w:r>
          </w:p>
        </w:tc>
      </w:tr>
      <w:tr w:rsidR="00865A5F" w:rsidRPr="0099669F" w:rsidTr="004E7D3A">
        <w:trPr>
          <w:gridAfter w:val="1"/>
          <w:wAfter w:w="49" w:type="dxa"/>
          <w:trHeight w:val="315"/>
        </w:trPr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right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3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99669F" w:rsidRPr="0099669F" w:rsidTr="00865A5F">
        <w:trPr>
          <w:trHeight w:val="315"/>
        </w:trPr>
        <w:tc>
          <w:tcPr>
            <w:tcW w:w="135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Перечень государственных инвестиционных проектов на 2021-2025 годы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2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9669F" w:rsidRPr="0099669F" w:rsidRDefault="0099669F" w:rsidP="0099669F">
            <w:pPr>
              <w:spacing w:after="0" w:line="240" w:lineRule="auto"/>
              <w:jc w:val="right"/>
              <w:rPr>
                <w:rFonts w:ascii="Times New Roman Tj" w:eastAsia="Times New Roman" w:hAnsi="Times New Roman Tj"/>
                <w:i/>
                <w:i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i/>
                <w:iCs/>
                <w:sz w:val="20"/>
                <w:szCs w:val="20"/>
                <w:lang w:eastAsia="ru-RU"/>
              </w:rPr>
              <w:t>(тыс. долларов США)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Р/т</w:t>
            </w:r>
          </w:p>
        </w:tc>
        <w:tc>
          <w:tcPr>
            <w:tcW w:w="362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Проект / сектор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Общая стоимость проекта</w:t>
            </w:r>
          </w:p>
        </w:tc>
        <w:tc>
          <w:tcPr>
            <w:tcW w:w="133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Вклад местного партнера</w:t>
            </w:r>
          </w:p>
        </w:tc>
        <w:tc>
          <w:tcPr>
            <w:tcW w:w="173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Иностранный капитал</w:t>
            </w:r>
          </w:p>
        </w:tc>
        <w:tc>
          <w:tcPr>
            <w:tcW w:w="151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Этап реализации проекта</w:t>
            </w:r>
          </w:p>
        </w:tc>
        <w:tc>
          <w:tcPr>
            <w:tcW w:w="2711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Источник финансирования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bottom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1.ГРАНТОВЫЕ ПРОЕКТЫ И ТЕХНИЧЕСКАЯ ПОМОЩЬ 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bottom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§1. Управление экономикой</w:t>
            </w:r>
          </w:p>
        </w:tc>
      </w:tr>
      <w:tr w:rsidR="00602E56" w:rsidRPr="00865A5F" w:rsidTr="004E7D3A">
        <w:trPr>
          <w:gridAfter w:val="1"/>
          <w:wAfter w:w="49" w:type="dxa"/>
          <w:trHeight w:val="1352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Региональный проект по совершенствованию пунктов пропуска через границу («Единое окно» для экспортно-импортных и транзитных процедур в Республике Таджикистан)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1 918,0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Регистрация движимого и недвижимого имущества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Укрепление системы стратегического планирования, моделирования и макроэкономического прогнозирования при Министерстве экономического развития и торговли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Регулирование системы соблюдения налогового законодательства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инвестиционного климата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Укрепление частного сектора в профессиональном образовании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Региональный проект по улучшению приграничных служб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1 918,0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Операции по поддержке политического развития 1, 2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Программа развития инвестиционного климата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«Повышение социально-экономической устойчивости»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экономического развития села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первостепенной инфраструктуры СЭЗ «Пандж»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Первостепенные проектные строительные меры по освоению регионов СЭЗ «Согд»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28 671,0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28 671,0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технического и институционального развития Таджикстандарта путем оснащения испытательных лабораторий и гармонизации национального законодательства и стандартов с международными требованиями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2 211,0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2 211,0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625" w:type="dxa"/>
            <w:shd w:val="clear" w:color="000000" w:fill="FFFFFF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Усиление институционального потенциала Министерства экономического развития и торговли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Государственно-частное партнерство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497941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16(1)</w:t>
            </w:r>
          </w:p>
        </w:tc>
        <w:tc>
          <w:tcPr>
            <w:tcW w:w="362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Широкое внедрение «зеленой» экономики в Республики Таджикистан (1 этап)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97941" w:rsidRPr="0099669F" w:rsidRDefault="00497941" w:rsidP="0049794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497941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16(2)</w:t>
            </w:r>
          </w:p>
        </w:tc>
        <w:tc>
          <w:tcPr>
            <w:tcW w:w="362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Реализация Среднесрочной программы развития цифровой экономики в Республики Таджикистан (1 этап)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497941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16(3)</w:t>
            </w:r>
          </w:p>
        </w:tc>
        <w:tc>
          <w:tcPr>
            <w:tcW w:w="3625" w:type="dxa"/>
            <w:shd w:val="clear" w:color="000000" w:fill="FFFFFF"/>
            <w:vAlign w:val="center"/>
          </w:tcPr>
          <w:p w:rsidR="00497941" w:rsidRDefault="00497941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Реализация Стратегии искусственного интеллекта в Республики Таджикистан </w:t>
            </w:r>
          </w:p>
          <w:p w:rsidR="00497941" w:rsidRPr="0099669F" w:rsidRDefault="00497941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(1 этап)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497941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16(4)</w:t>
            </w:r>
          </w:p>
        </w:tc>
        <w:tc>
          <w:tcPr>
            <w:tcW w:w="362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Программа цифровизации социального страхования и пенсионного сектора и переход на электронную регистрацию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97941" w:rsidRPr="0099669F" w:rsidRDefault="0049794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Всего в секторе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B050C1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B050C1"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="00B050C1"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333922</w:t>
            </w:r>
            <w:r w:rsidR="00602E56"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3836</w:t>
            </w:r>
            <w:r w:rsidR="00602E56"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330 086</w:t>
            </w:r>
            <w:r w:rsidR="00602E56"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§2. Сельское хозяйство и ирригация / орошение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развития яководства в районе Джавшангоз Рошкалинского района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Выращивание сада и орошение богарных земель фермерского хозяйства Абдуллозода, а также обеспечение чистой питьевой водой 500 семей села Пахтакор джамоата Навбахор Мастчохского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357,7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357,7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Освоение новых земель в Деваштичском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39 031,0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39 031,0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по развитию рынка прав землепользования в рамках инициативы «Продовольствие во имя будущего»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9 683,0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9 683,0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Агентства США по международному развитию «Сельское хозяйство и ирригация в Таджикистане»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11 235,6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11 235,6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Агентства США по международному развитию «Сельское хозяйство и ирригация в Таджикистане»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16 554,8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16 554,8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важных технологий питательного овощеводства Таджикистана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1 118,0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1 118,0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Поддержка урожая сладкого картофеля и исследований по повышению продовольственной безопасности в Хатлонской области Таджикистана, Фаза 2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389,5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389,5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продовольственной безопасности за счет повышения продуктивности молочной промышленности и её устойчивости к изменению климата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«Поддержка аграрного сектора»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30 066,0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30 066,0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Международный Фонд Сельскохозяйственного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Финансирование развития аграрного сектора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20 072,0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20 072,0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Земельная реформа и реконструкция дехканских хозяйств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Пчеловодство в городе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по производству продуктов пчеловодства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Становление и развитие садоводства в горных условиях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животноводческих ферм по производству молочной продукции в Файзабадском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Регистрация частных земел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Разработка агроэкономических принципов масштабирования и использования потенциальных возможностей садоводства, виноградарства, лесного хозяйства в будущем в условиях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Глобальная программа сельского хозяйства и продовольственной безопасности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Орошение сельскохозяйственных земель на базе водохранилища «Утконсой» Бободжон Гафуровского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52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Демонстрация инновационных агробиотехнологий и биологических методов защиты растений от вредителей в системе органического земледелия, адаптированной к изменению климата, в южных и центральных регионах Таджикистана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1 558,0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1 558,0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Экологическое управление земельными ресурсами и развитие сельского хозяйства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14 850,0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14 850,0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Экологический Фонд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восстановление животноводческого комплекса Лохур в джамоате Чоргултеппа, село Сада, район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297,5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297,5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животноводческого комплекса крупного рогатого скота в районе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2 950,0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2 950,0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Этапы агроландшафтного проектирования в Хатлонской области с использованием программы General Information System (GIS)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2 427,8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2 427,8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Проведение геоботанических исследований на сенокосах и пастбищах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506,4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506,4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Многосторонний логистический центр распределения и оптовой продажи сельскохозяйственной продукции в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оросительных систем и насосных станций в Ховалингском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873,1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873,1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вертикальных скважин для орошения земель фермерских хозяйств Бехзод-Б и Амиршохи Мастчохского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Селевая преграда Памдара в Хонаабадском районе города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насосной станции джамоата Балджувон в районе Суфи Амони Балджувонского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952,0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952,0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насосной станции джамоата Саиф Рахим в районе Чорчашма Балджувонского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1 471,0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1 471,0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насосной станции сельского джамоата Таджикистана, село Акбулак, Балджувонский район,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1 416,0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1 416,0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Береговая защитная дамба в Балджуванском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3 232,0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3 232,0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оросительной и питьевой водой маргзорского 1,2,3 джамоата Эсамбой района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Орошение земель села Чашмасор, села Шамсиддин Шохин Муминободского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193,7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193,7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вертикальных скважин для орошения земель фермерских хозяйств «Алибек» и «Нурафшон 1» Мастчохского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водопровода Махшевад-Хайронбед в Айнинском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Проведение берегоукрепительных работ (7 км) в селе Андароб джамоата Зарбдор, г. Куляб,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4 155,0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4 155,0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30 вертикальных скважин для орошения 400 га земли в джамоатах Куляб, Зарбдор, Зираки и Дахана, орошение 100 га земли и введение ее в сельскохозяйственный оборот в джамоате Дахана города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1 256,0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1 256,0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Обеспечение оросительной и питьевой водой населения села Чорбог, села Чорбог, Варзобского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529,5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529,5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плотины на горной реке Метки в селе Чинори города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471,8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471,8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канала нового Хукумата города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859,1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859,1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Берегозащитные работы для освоения                   7 га речных земель в Раштском районе протяженностью L = 1000м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332,7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332,7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мелиорации земель в Шахритузском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8 670,0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8 670,0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Благоустройство мелиоративных земель Носири Хусравского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28 265,0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28 265,0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мелиорации земель в Кубодиёнском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7 891,0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7 891,0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мелиорации земель в Яванском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14 222,0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14 222,0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мелиорации земель Восейского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Благоустройство мелиоративных земель Фархорского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5 691,0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5 691,0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мелиорации земель Аштского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мелиорации земель Б. Гафуровского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Благоустройство мелиоративных земель Мастчинского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Освоение новых земель в Мохпарском районе города Исфара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7 380,6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7 380,6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насосных станций в РРП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14 348,0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14 348,0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Берегоукрепительные работы на берегу реки Каратог, джамоат Джура Рахмон, город Душанбе Турсунзода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3 701,3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3 701,3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берега реки Кофарнихон и рек в Шахритузском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1 090,3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1 090,3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канала Кулулу и очистка водохранилища Муминободского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3 868,9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3 868,9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противопаводковых барьеров в джамоате Саричашма Шамсиддин Шохинского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924,9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924,9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Орошение 4000 га земель в Шамсидзин Шахинском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1 вертикальной скважины в селе Падрох Мастчохского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орошения земель в долине Дангара, фаза 4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48 000,0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устойчивости бассейна реки Пяндж в связи с изменением климата (дополнительное финансирование)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Немедленное восстановление береговых защитных сооружений в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865A5F" w:rsidRPr="0099669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3625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«восстановление ирригационных систем и управление бассейном реки Зеравшан»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16 400,0  </w:t>
            </w:r>
          </w:p>
        </w:tc>
        <w:tc>
          <w:tcPr>
            <w:tcW w:w="1336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16 400,0  </w:t>
            </w:r>
          </w:p>
        </w:tc>
        <w:tc>
          <w:tcPr>
            <w:tcW w:w="1515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auto" w:fill="auto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восстановление берегоукрепительных сооружений на реках Пяндж и Сурхоб в районах Мир Саид Али Хамадони и Фархор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насосной станции в Мастчинском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16 938,0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16 938,0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насосной станции в Аштском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19 393,0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19 393,0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Ходжабокиргонской насосной станции-2 в Бободжон-Гафуровском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насосной станции Сомгор-1 в Бободжон-Гафуровском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18 250,0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18 250,0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водопровода и освоение новых земель в городке Такоб Варзобского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104,8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104,8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оросительной линии в селе Иван-Точик Горно Мастчинского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и строительство системы питьевого водоснабжения в Оббурдоне, Даште, Имбефе, Рунже, Гувинде, Андарвашт, Витноне, Падрохе джамоата Оббурдон Мастчинского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83 500,0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83 500,0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Орошение простаивающих земель Шорокского района Ивано-Таджикского джамоата Горно Мастчохского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Более эффективная система орошения земель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Водоснабжение и санитария Республики Таджикистан 2 этап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СЕКО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Водоснабжение в Республике Таджикистан 2 этап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ранее не обрабатываемых земель (в кооперативе Хаёти Нав-4 Фархорского района)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172,7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172,7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мелиорации земель в районе Дж.Балхи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952,2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952,2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простаивающих земель участка №7 джамоата Пяндж Джайхунского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566,9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566,9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водозабора Мук и восстановление отдельных частей существующей водозаборной системы Муксу в Лахшском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ирригационных систем в селах Ч. Назарова Шахритусского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Торугского канала для орошения земель Торугского района джамоата Водхуд Ванджского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Орошение земель степи Вота Яван Айнинского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насосных станций в Фархорском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4 695,0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4 695,0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ирригационных систем в сельских общинах "Ватан", "Фархор", "Комсомол", "Галаба" и Зафари Фархорского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насосной станции Уртабуз в Фархорском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в селе Джуйбодом джамоата Чортеппа, район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мелиоративной системы Ёри и канализации Мергедар в городе Пенджикент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595,0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595,0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насосной станции Кызыл-Тукай 2 в районе Б. Гафуров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2 778,0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2 778,0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водохранилища в селе Кисми боло (Ганчи)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1 796,2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1 796,2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Орошение Похутской степи в Айнинском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Береговая охрана реки Оби - Мазар Балджувонского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оросительной линии в селе Казонгузар джамоата Сангтуда Дангаринского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баз водоснабжения в селе Загертут джамоата Вахдат, город Леваканд,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116,1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116,1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водных ресурсов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Питьевое водоснабжение и орошение в селе Одешти Ванджского района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насосной станции типа 5812 Сомгар-1 в районе Б. Гафуров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907,0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907,0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Очистка систем водоснабжения в Аштском районе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295,0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295,0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насосной станции New Castle в Рогуне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353,3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353,3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Орошение и освоение незанятых земель Дахкатсой и Даханасой  Деваштичского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канала Кухсол-Турсунзаде в Шахристанском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1 328,0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1 328,0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насосных станций Ахмадшох в джамоате Пошкент Истаравшана и Навруз и его объектов в Исфаре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1 951,3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1 951,3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оросительных водоводов для земель ПКК «Гулрези Вахдат» Гули Сурхинского джамоата города Истаравшан на расстоянии 2700 метров для строительства новых садов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266,4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266,4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Берегоукрепительные работы на берегу реки Яхсу на территории СЭЗ «Куляб»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и восстановление каналов ВД-2, ВД-3 и 10 вертикальных скважин для снижения уровня грунтовых вод в Дангаринском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23 119,0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23 119,0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9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Очистка и восстановление водохранилищ Дахана-Сой и Далёни Боло в Деваштичском районе и Катта-соевого водохранилища в городе Истаравшан Согдийской области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3 518,7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3 518,7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насосных станций ГНС -1,2 и 3 в Зафарабадском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59 000,0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водоема Ассоциации дехканских хозяйств имени Я. Эргашев Мастчохского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11 786,8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11 786,8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канала Темура в г.Хороге,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вертикальных скважин в джамоатах Лабидарё, Шахринав, Сарихавз Ориен и Навруз, джамоат Пунки Аштского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466,3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466,3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водохранилища для водных ресурсов и охрана земель в джамоате Навбахор Мастчинского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85 500,0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85 500,0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мелиорации пахотных земель в районе Абдурахмони Джоми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Грантовая программа по развитию биотехнологии животных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1 211,0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231,0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институциональных условий для «зеленой экономики»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Инвестиционный проект по развитию семеноводства на 2018-2020 годы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Создание логистического центра в свободной экономической зоне "Пяндж"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Освоение новых земель в районе «Дашти-Луч» Дарвозского района Горно-Бадахшанской автономной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3 407,8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3 407,8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134(1) </w:t>
            </w:r>
          </w:p>
        </w:tc>
        <w:tc>
          <w:tcPr>
            <w:tcW w:w="3625" w:type="dxa"/>
            <w:shd w:val="clear" w:color="000000" w:fill="FFFFFF"/>
            <w:vAlign w:val="center"/>
          </w:tcPr>
          <w:p w:rsidR="00B050C1" w:rsidRPr="00B050C1" w:rsidRDefault="00B050C1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Обоснование причин повышения уровня подземных вод и разработка рабочего проекта понижения уровня подземных вод в Дангаринском районе Хатлонской области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1014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1014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99669F" w:rsidRDefault="00B050C1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99669F" w:rsidRDefault="00B050C1" w:rsidP="00B050C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134(2)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Установка линии для производства биологических, химических, терапевтических и диагностических ветеринарных препаратов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3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водозаборного канала Мук-Су и реконструкция его отдельных участков на территории Кум Лахшского района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4879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4879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4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Бурение и сдача в эксплуатацию артезианской скважины в Зафарабадском районе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161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134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5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Модернизация машинно-тракторного парка институтов и экспериментальных хозяйств Таджикской академии сельскохозяйственных наук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6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Восстановление насосных станций Ходжабакирган-1, 3 и 5 в Бободжон Гафуровском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16463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16463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134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7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Восстановление оросительных сетей населенных пунктов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 Джура Назарова Шахритусского района Хатлонской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1281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1281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8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Профилактика и борьба с бруцеллезом животных в Республике Таджикистан на 2024-2025 годы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1041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1041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134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9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 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Контроль и профилактика ящура животных в Республике Таджикистан на 2024-2025 годы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1464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1464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134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10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Крупномасштабное агрохимическое исследование орошаемых почв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2354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2354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11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Создание центров ремонта и обслуживания сельскохозяйственной техники и оборудования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12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Бурение скважины, проведение линии питьевой воды, строительство двух резервуаров 500 м3 в махалле Азизобод и восстановление водонасосных станций Ленинский, ЯКС и Янток - 2 в Матчинском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2772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2772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13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Орошение сельскохозяйственных земель областного государственного учреждения «Дворец культуры Арбоб» путем бурения двух скважин в Бободжон Гафуровском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14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Бурение скважины и проведение линии питевой воды в селе А. Самиев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 Гулякандоз Джаббор Расуловского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15 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Бурение двух скважин для орошения хозяйственных земель Государственного научного учреждения Станции Сомгор Института садоводства и овощеводства Таджикской академии сельскохозяйственных наук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16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Строительство гидротехнических сооружений для орошения земель села Согани Ягнобской долины Айнинского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117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17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Организация комплексной современной племенной фермы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18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Обеспечение дополнительной поливной воды 175,35 га садов методом капельного орошения в Дангаринском районе Хатлонской области 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1939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1939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B050C1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7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134 </w:t>
            </w:r>
            <w:r w:rsidRPr="00B050C1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19</w:t>
            </w:r>
          </w:p>
        </w:tc>
        <w:tc>
          <w:tcPr>
            <w:tcW w:w="3625" w:type="dxa"/>
            <w:shd w:val="clear" w:color="000000" w:fill="FFFFFF"/>
          </w:tcPr>
          <w:p w:rsidR="00B050C1" w:rsidRPr="00B050C1" w:rsidRDefault="00B050C1" w:rsidP="00B050C1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Создание виноградно-миндального сада, бурение скважин и орошение земель дехканских хозяйств «Суфиён 2019» и «Суфиён-2021» сельского джамоата Сугдиён Матчинского района Согдийской области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131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B050C1" w:rsidRPr="00B050C1" w:rsidRDefault="00B050C1" w:rsidP="00B050C1">
            <w:pPr>
              <w:spacing w:after="0" w:line="240" w:lineRule="auto"/>
              <w:ind w:left="-109" w:right="-10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B050C1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B050C1" w:rsidRPr="0099669F" w:rsidRDefault="00B050C1" w:rsidP="00B050C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B050C1" w:rsidRPr="0099669F" w:rsidRDefault="00B050C1" w:rsidP="00B050C1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в секторе 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B050C1" w:rsidRPr="00B050C1" w:rsidRDefault="00B050C1" w:rsidP="00B050C1">
            <w:pPr>
              <w:pStyle w:val="a5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1038106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B050C1" w:rsidRPr="00B050C1" w:rsidRDefault="00B050C1" w:rsidP="00B050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233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B050C1" w:rsidRPr="00B050C1" w:rsidRDefault="00B050C1" w:rsidP="00B050C1">
            <w:pPr>
              <w:pStyle w:val="a5"/>
              <w:spacing w:after="0" w:line="240" w:lineRule="auto"/>
              <w:ind w:left="34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B050C1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1037873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B050C1" w:rsidRPr="0099669F" w:rsidRDefault="00B050C1" w:rsidP="00B050C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B050C1" w:rsidRPr="0099669F" w:rsidRDefault="00B050C1" w:rsidP="00B050C1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§3. Водоснабжение и канализация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подача питьевой воды в джамоат Полдорак, 40-летие Дилварзина и Навбахора Мастчохского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612,6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612,6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питьевой водой сел Темурмаликского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2 030,1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2 030,1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восстановление питьевой и канализационной системы в городе Истаравшан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2 552,4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2 552,4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восстановление системы сельского водоснабжения в Деваштичском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783,3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783,3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снабжение питьевой водой джамоатов Иван-Точик и Лангари Горно Мастчохского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901,6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901,6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реконструкция системы сельского водоснабжения Файзабадского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595,7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595,7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 питьевой водой населения джамоата села Дусти, сел Вахдат и Зарнисор джамоата села имени 50-летия Таджикистана, район А. Джоми"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619,0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619,0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линии водоснабжения сел города Гиссар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599,9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599,9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питьевой водой населения села Калон джамоата Зиддех Варзобского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885,3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885,3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Бурение вертикальной скважины и обеспечение питьевой водой населения сел города Вахдат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406,4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406,4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реконструкция системы сельского питьевого водоснабжения в Аштском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1 264,0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1 264,0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вертикальной скважины и восстановление системы питьевого водоснабжения в селах Кучкак, Хамирджуй и Сомониён джамоата села Р. Хамробоев, город Канибадам, Согдийская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731,4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731,4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магистрального водопровода и линии водоснабжения в поселках Сароб-1-2-3-4, Комсомол, Адолат, Дж. Балхи, Ходжиён, Косибон и Элок Зайнабабадского и М.Турсунзадевского  джамоатов района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1 286,0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1 286,0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реконструкция системы питьевого водоснабжения в городах и селах республики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26 895,0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26 895,0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линий питьевого водоснабжения в селах Чашмасор и Толеи нав джамоата села Шамсиддин Шохин Муминободского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654,8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654,8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системы питьевого водоснабжения в селе Геши джамоата села Нуралишо Назаров Муминободского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121,5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121,5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восстановление объектов питьевого водоснабжения в селах Чашмасор, Толеъ, Толей-Нав и Охджар джамоата села Ш. Шохин, Муминободский район,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52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10 км водопровода от реки Пяндж для орошения гранатовых и других садов, а также бурение 10 вертикальных скважин для питьевой воды в селах Порвор, Мулёб, Новачиён и Йоли джамоата села Нуриддин Махмудов района Ш. Шохин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78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современной инфраструктуры, бурение вертикальных скважин (в центре сельских поселений Шамсиддин Шохин и Дагестан), строительство и реконструкция водопроводов, закупка современного оборудования и запасных частей для полноценного обеспечения чистой питьевой водой населения сел Зулмобод, Шамсиддин Шохин, Догистон и Девдор района Ш. Шохин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1 323,0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1 323,0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88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современной инфраструктуры, бурение новых скважин (в селе Андароб), строительство и реконструкция водопроводных линий, закупка современного оборудования и запасных частей для полноценного обеспечения чистой питьевой водой жителей сел Андароб, Зарбдор, Панджосиёб и Мадином Ибронова джамоата села Зарбдор города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1 263,0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1 263,0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83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современной инфраструктуры, строительство резервуаров и реконструкция водопроводных линий, закупка современного оборудования и запчастей для полного обеспечения населения улиц и проспектов центра города Куляб Хатлонской области чистой питьевой водой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1 115,0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1 115,0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бурение вертикальной скважины и обеспечение питьевой водой населения села Олтоули джамоата Дахана города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123,5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123,5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канализации в городке Ховалинг Ховалингского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административного здания водоснабжения и канализации в Балджуванском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Питьевое водоснабжение сел Дашти килко и Афарди джамоата чела Сари-Хосор Балджувонского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объектов питьевого водоснабжения в селах Хульбук и Шурак джамоат села М. Махмадалиев Восейского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бурение вертикальной скважины и обеспечение питьевой водой населения села Сулхобод джамоата села Тугарак Восейского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159,4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159,4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системы питьевого водоснабжения в селе Кадучи джамоата Вайсов Восейского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объектов питьевого водоснабжения в селах Калфисабад и Богдара Х. Гусейнов и Ситораи Сурх Яванского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1 194,0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1 194,0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объектов питьевого водоснабжения в селах Оби-Мук, Киргочак и Калфи-Сабади джамоата села Обшорон Яванского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486,0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486,0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объектов питьевого водоснабжения в селе Хамиртеппа джамоата села Халифа-Хасан, город Пенджикент, Согдийская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109,3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109,3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объектов питьевого водоснабжения в селах Зафар, Файзобод и Бобиобод джамоата села Заргар Кушаниёнского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385,8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385,8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системы питьевого водоснабжения в селе Бахт джамоата села Равшан Зафарабадского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128,7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128,7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системы питьевого водоснабжения в селах Дарг и Каздон джамоата села Шамтучи Айнинского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системы питьевого водоснабжения в Айнинском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661,7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661,7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системы питьевого водоснабжения в селе Хушикат и Аслонабадской местности Айнинского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293,3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293,3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самотечной линии подачи питьевой качественной и оросительной воды в Шифитской местности Айнинского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Питьевое водоснабжение села Калаи Нав, джамоата села Кади об города Рогун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170,9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170,9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станций питьевого водоснабжения в селах Уртабуз и Айни джамоата села Навобод района Дж. Балхи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524,9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524,9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станций питьевой воды в селе Сарбанд, Хаёти-Нав джамоат села Кызыл-Кала, Хуросонского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694,9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694,9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системы питьевого водоснабжения в поселке Дусти Джайхунского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1 212,0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1 212,0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системы питьевого водоснабжения в Раштском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питьевого водоснабжения в Лахшском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663,0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663,0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реконструкция линии питьевой воды и водоснабжения в селе Савол джамоат села Работ города Турсунзаде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132,5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132,5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сооружений питьевого водоснабжения в селах джамоата сел Каратог 1,2,3 г. Турсунзаде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1 633,8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1 633,8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системы питьевого водоснабжения в селе Нуробод джамоата села Истиклол Шахринавского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вертикальной скважины и строительство трубопровода питьевой воды в селе Дашти-Гуло и Пахтаабад джамоата села Дашти-Гуло района Мир Саид Али Хамадони 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бурение вертикальной скважины для населения села Чойлобкамар джамоата села Чубек района Мир Саид Али Хамадони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798,2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798,2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92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обеспечение питьевой водой жителей сел Сафар Гадо, Кадара-1-2 и Сафедов джамоата Панджруд района Мир Саид Али Хамадони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185,5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185,5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двух вертикальных скважин и обеспечение доступа к питьевой воде более 12000 человек в селе Ниджони города Истаравшан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264,0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264,0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Бурение двух вертикальных скважин и обеспечение доступа населения сел Яккатол и Ругунд джамоата сел Сабристон города Истаравшан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подача питьевой воды в селах Маликов, Паркамч, Гуджовак, Алиджон, Пушинг, Шаршар, Шулубту и Кангурт Дангаринского и Темурмаликского районов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3 903,7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3 903,7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объектов питьевой воды в селе Хуррамдех города Левакант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211,0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211,0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питьевой водой населения джамоата сел Истиклол, Навруз Носир Хусравского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653,3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653,3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Ремонт и замена магистрального трубопровода питьевой воды и водопровода в центре городка Шахритуз Шахритузского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127,7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127,7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системы водоснабжения села Турдаев Вахшского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станций питьевого водоснабжения в селах Кызыл-Кала села Сарбанд - 1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687,5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687,5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нисходящего водопровода в Дерзудской местности Рушанского района Горно-Бадахшанской Автономной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селевого канала, бурение  вертикальной скважины и подача питьевой воды в селе Зартеппа селах Дурбат города Гиссар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Самотечный оросительно-питьевой водопровод Рахшон - Зидди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181,1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181,1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Водоснабжение и канализация в городе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«Улучшение водоснабжения и канализации в городе Душанбе»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45 800,0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4 620,0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41 180,0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водоснабжения Файзабадского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системы водоснабжения в селе Джуйбодом сёл Чортеппа района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сельского населения экологически чистой питьевой водой и орошение простаивающих земель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130,8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130,8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Проведение водопровода питьевой воды в селе Сафедтундак Раштского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системы водоснабжения в селах Суфиён и Артуч города Пенджикент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систем водоснабжения в районе Дусти 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Обеспечение питьевой водой населения районов Джайхун и Дусти 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5 496,0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5 496,0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строительство канализации в Пянджском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22 623,0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22 623,0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системы водоснабжения в селе Симигандж города Вахдат.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отходами в городе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отходами в городах южного Таджикистана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Фонд развития коммунального хозяйства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Водоснабжение и саниатрия города Худжанда, этап - 3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СЕКО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Твердые бытовые отходы города Бохтаре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водными ресурсами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8 290,0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8 290,0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водоснабжения и санитарии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Швейцарии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в поселке Шахринав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питьевой воды в селе Дерзуд Рушанского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340,2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340,2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Сельскохозяйственное обеспечение и санитария Ферганской долины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СЕКО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городской системы водоснабжения и канализации Нурека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«Капитальный ремонт водопроводных труб в поселке Комбинат слепых Гиссарского города»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11 273,0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2 300,0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8 973,0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питьевого и сельскохозяйственного водоснабжения в джамоате села Намуна, селах Сараикамар, Пешкадам и Исмоили Сомони Пянджского района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питьевого водоснабжения в джамоате села Кызылкала, селах Хумдон, Х. Факир, Мехнатобод и Файзали Гани Хуросонского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727,0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727,0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питьевого водоснабжения и оросительных станций джамоата поселения Киров, села Хосилобод-3 Вахшского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465,5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465,5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питьевого водоснабжения и ирригационных станций района Дж. Балхи, джамоата села Маданият, сел Маданият и Казакабад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питьевого водоснабжения и ирригации района Дж. Балхи джамоата села Каленин села Узбекабад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333,3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333,3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водопроводных и канализационных сооружений города Рогун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362,3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362,3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насосного комплекса для дополнительного водоснабжения БФК на Исфансойском водохранилище.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8 690,0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8 690,0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сооружений и системы питьевого водоснабжения города Рогун.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«Обеспечение устойчивости бассейна реки Пяндж к изменению климата».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22 297,7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747,7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21 550,0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«Управление водными ресурсами в бассейне реки Пяндж (дополнительное финансирование)»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стабилизации землепользования и изменение климата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14 850,0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14 850,0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Развития, 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стабилизации землепользования и изменения климата (дополнительное финансирование)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Благоустройство водопровода в 9 мкр. Города Истаравшан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222,3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222,3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водоснабжения в селах Гумбаз, Седаста и Галамайдон района. Б. Гафуров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Очистка селевого потока в селе Гусор города Пенджикент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161,9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161,9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селевых каналов в 29-30 микрорайонах города Худжанда.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362,7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362,7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селевых каналов в махалле Чашма города Худжанда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745,5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745,5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водоочистительных сооружений в джамоате Файзабад Файзабадского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системы водоснабжения джамоата Каракамыш Темурмаликского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691,0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691,0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в 7-й махалле джамоата городка Дангара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в селе Ходжа Шакики Балхи джамоата села Себистон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в селе Зулоли, джамоат имени И. Шарипова Дангаринского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в селе Навобод джамоата села Сангтуд Дангаринского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в селе Оламафруз Джамоата села Лолазор Дангаринского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297,0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297,0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Ввод в эксплуатацию дополнительного водопровода питьевой воды, строительство дополнительного резервуара и улучшение системы водоснабжения поселка Файзобод.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107,8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107,8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джамоата городка Комсомолабад Нурободского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питьевого водоснабжения в селе Пахтакор Восейского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187,0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питьевого водоснабжения в селе Кызыл-Гайрат Дангаринского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776,0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776,0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школьного водопровода на 624 учащихся в махалле №20 города Куляб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питьевой воды в махалле Гулбог города Куляба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базы водоснабжения и водоочистительных сооружений в селе Истиклол, джамоат села Вахдат города Левакант,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Реконструкция водопроводной сети джамоата села Тугаланг, село Абдуфаез Дустов района Дж. Балхи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379,9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379,9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базы водоснабжения и обеспечения чистой питьевой водой в селе Устоймас, джамоат села Вахдат, город Левакант,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107,2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107,2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здания создания давления, базы водоснабжения и обеспечения чистой питьевой водой в селе Бохтуробод, джамоат села Гулистон, город Левакант, Хатлонская область.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117,9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117,9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водопроводной линии (дюкера) от местности Лангар села Рушон до села Дерзуд Джамоата села Н. Додхудоев Рушанского района ГБАО (расстояние 7,5 км)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восстановление системы водоснабжения и канализации в г.Хороге,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9 554,0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9 554,0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Дарвозском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Ванджском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Рушанском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Ишкашимском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отходами в Мургабском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Рошткалинском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Шугнанском районе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284,0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городе Левакант,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693,0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693,0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Дангаринском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1 481,0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1 481,0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Темурмаликском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955,0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Балджуванском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527,0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Ховалингском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1 141,0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1 141,0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Муминободском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Ш.Шохинском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Восейском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1 084,0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1 084,0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районе Хамадони 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1 617,0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1 617,0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Фархорском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1 750,0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1 750,0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Пянджском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945,0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945,0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Джайхунском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1 285,0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1 285,0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райноне Дж. Балхи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1 039,0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1 039,0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Дустийнском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Вахшском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1 490,0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Н. Хусравском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Шахритузском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Кубодиенском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Хуросонском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районе А. Джоми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1 199,0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1 199,0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г. Истиклол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городе Исфара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1 860,0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городе Истаравшан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971,0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971,0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городе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городе Кайраккум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городе  Канибадам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1 414,0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1 414,0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Айнинском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675,0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675,0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г. Бустон 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Мастчохском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Мастчох Кухинском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Шахристанском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районе Ганчи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 Зафарабадском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545,0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545,0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Управление твердыми бытовыми отходами в Аштском районе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874,0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874,0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Управление твердыми бытовыми отходами в Дж. Расуловском районе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Управление твердыми бытовыми отходами в Б. Гафуровском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Управление твердыми бытовыми отходами в Спитаменском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районе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Гиссарского города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1 372,0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1 372,0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Нурободском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Раштском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Тавильдаринском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Таджикабадского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отходами в Лахшском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питьевого водоснабжения в джамоате Заргар, село Обшорон, Кушониёнский район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водопроводной системы в поселке Обшорон.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6 078,0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6 078,0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водоснабжения в районе Кухистони Мастчох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3 690,0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3 690,0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города Левакант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5 653,0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5 653,0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Хуросонского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5 475,0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5 475,0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района А. Джоми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5 655,0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5 655,0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Н.Хусравского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5 532,0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5 532,0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водопроводной системы  Ш.Шохинского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2 584,0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2 584,0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водоснабжения Кубодиёнского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5 580,0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«Реконструкция системы водоснабжения Дарвозского района».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3 179,0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3 179,0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водоснабжения Ванджского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2 985,0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2 985,0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Рушанского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1 424,0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1 424,0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Ишкашимского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2 712,0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2 712,0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Мургабского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2 551,0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2 551,0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Барќарорсозии системаи обтаъминкунии ноњияи Роштќалъа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4 578,0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4 578,0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и восстановление системы питьевого водоснабжения в г. Левакант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Таджикабадского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3 308,0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3 308,0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водопроводной системы района Сангвор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2 157,0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2 157,0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Обеспечение питьевой водой жителей сел Чормагзакони боло, Чормагзакони поён и Шодмониджамоата села Чорбог Варзобского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в Темурмаликском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7 808,4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7 808,4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в Ховалингском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3 624,2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3 624,2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Муминободского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6 235,4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6 235,4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в Восейском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15 034,0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15 034,0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водоснабжения и канализации в районе Хамадони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16 087,2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16 087,2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в Фархорском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13 619,8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13 619,8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 водоснабжения питьевой водой джамоата села Ифтихор, село Навобод - 6 района А.Джоми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415,8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415,8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питьевой воды в джамоате села Якатут, селах Нусратулло Махсум-1, Нусратулло Махсум-2 и Хуросон района А.Джоми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489,0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489,0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 водоснабжения питьевой водой в джамоате села Заргар, села Хосилот, Кушониёнского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в Джайхунском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7 080,2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7 080,2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питьевого водоснабжения Джамоата Кирова, села Хосилобод - 4 Вахшского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415,8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415,8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водоснабжения питьевой водой  джамоата села Кирова, села Хосилобод - 1 Вахшского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333,3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333,3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водоснабжения питьевой водой  в джамоате села Навобод села Айни района Дж. Балхи.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421,2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421,2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Реконструкция станций водоснабжения питьевой водой  в джамоате села Навобод, село Пушкин, района Дж. Балхи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351,8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351,8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водоснабжения питьевой водой  сельского джамоата 50-летие Таджикистана, село Зарнисор, район А.Джоми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248,3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248,3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водоснабжения питьевой водой и орошения джамоата села Киров, села Хосилобод, Вахшского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344,3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344,3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водоснабжения питьевой водой джамоата села Навобод, села Уртабуз,  района Дж Балхи.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519,4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519,4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 водоснабжения и канализации в районе Дж. Балхи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станций питьевой воды джамоата Гулистон, село Окгаза, города Левакант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питьевого водоснабжения в джамоате Навобод села Комсомол района Дж. Балхи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станций питьевого водоснабжения в джамоате села Заргар, селах А. Джоми, Халим Каландар и Ободончилик Кушониёнского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775,8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775,8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районе Кушониён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6 638,4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6 638,4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Вахшском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8 545,2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8 545,2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 водоснабжения и канализации в Шахритусском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6 459,4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6 459,4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районе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10 433,0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10 433,0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городе Турсунзаде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9 831,2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9 831,2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Нурободском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3 060,4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3 060,4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г.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8 799,4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8 799,4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Гиссарском городе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16 415,6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16 415,6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водопроводной сети в городе Вахдат, джамоат села Гули Сурх, город Истаравшан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Шахринавском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7 275,6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7 275,6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питьевого водоснабжения дехканского хозяйства Айни села Томчи Хуросонского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системы питьевого водоснабжения в дехканском хозяйстве Айни, селе Уяли, Портсезд и Коммунизм Хуросонском районе.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299,0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299,0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питьевого водоснабжения фермерского хозяйства Кызылкала сел Хаёти нав и Борбад района Хуросон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ирригации в джамоате села Гулабад района Хуросон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в селе Мехнатобод и Джартеппа джамоата села Кызылкала Хуросонского района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водопроводных и оросительных систем дехканских хозяйств Назаров, Айвоч, Утанобод, Любиёкорон Шахритузского района.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систем питьевого водоснабжения в джамоатах сел Носири Хусрав, Палвотугай и Равшанабад района Кубодиёна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в селе Кубодиён Нури Вахшского района Дустинского района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джамоатов сел  Дусти, Арал и Ифтихор района А.Джоми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второй и третьей систем водоснабжения джамоата села Лохур района Рудаки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водопроводной сети джамоата села М. Турсунзода района Рудаки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питьевого водоснабжения джамоата села Косимобод района Рудаки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в джамоате села Крупский района КуДжайхун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в джамоатах сел Истиклол и Комсомол района Н.Хусрав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системы питьевого водоснабжения в джамоате сел Навобод и Чорбог района. Дж. Балхи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Колектор канализации - трубопровода поверх канала и железной дороги района Шахринав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Обеспечение питьевой водой населения джамоата села  Куруш Спитаменского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596,0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596,0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кровли насосных станций Мирзочул-1, Мирзочул-2 в Зафарободском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питьевого водоснабжения джамоата села Айни села Дехконабад района Хуросон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 водоснабжения и канализации в Хороге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4 736,0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4 736,0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системы питьевого водоснабжения в селе Дархон джамоата Исмоили Сомони и села Калаи Дусти Деваштичского района и улучшение питьевого водоснабжения поселка Адрасмон в городе Гулистон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748,0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748,0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системы водоснабжения и канализации улицы 25-летия Независимости города  Рогун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231,7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231,7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замена трубопроводной магистрали и водопроводов питьевой воды центра поселка Шаартуз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251,6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251,6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Управление твердыми бытовыми отходами Шахринавского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управления твердыми бытовыми отходами в городе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водопровода питьевого водоснабжения для школ №14 села Хирманджо, №15 села Анжироб, №16 села Мулёб, №35 села Парвор и №38 села Саримаргзор Ш.Шохинского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и развитие системы водоснабжения в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161 080,0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161 080,0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резервуара и трубопровода питьевой воды в селе Шохмансури-2 джамоата села России, района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108,9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108,9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систем водоснабжения в селе Мирапок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села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Дахана города Куляб Хатлонской области </w:t>
            </w:r>
          </w:p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171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Восстановление Даркадского водохранилища и строительство линии питьевой воды в поселке Фархор Фархорского района Хатлонской области</w:t>
            </w:r>
          </w:p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382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3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Обеспечение питьевой водой населения села Якатут района Абдурахмана Джами Хатлонской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4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Обеспечение питьевой водой населения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 в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сел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ах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Садахо, Даштаро, Нусай, Аспирини и Тештова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Сари Хосор Бальджуванского района Хатлонской области</w:t>
            </w:r>
          </w:p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5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водохранилища и линии питьевой воды в селе Кишоварз Вахшского района Хатлонской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108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6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сооружений питьевого водоснабжения в селе Бостон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Карим Исмаил города Вахдат </w:t>
            </w:r>
          </w:p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139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7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линий питьевой воды и орошения в селах Ходжахо, Чуянчин, Истиклал, Обиборик, Росровут, Дахкат и Демнора района Деваштич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1052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1052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8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Проведение линии питьевой воды, строительство водохранилища емкостью 500 м3 и обеспечение чистой питьевой водой населения села Навбахор Матчинского района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382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9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Обеспечение питьевой водой населения селе Анористон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Обшорон Яванского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205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10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Создание линии питьевой воды длинной 4090 метра для обеспечения населения поселка Хусейниён и строительство водохранилища и линии питьевой воды в селе Вота джамоата Урметан Айнинского района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218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11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водохранилища и линии питьевой воды для селе Мачитон, Зарафшон, Гулистон и Гулбог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Бахор города Вахдат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Улучшения системы канализации и водоснабжения города Гулистон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847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847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13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Обеспечения городка Сайхун Бободжон Гафуровского района Согдийской области линиями водоснабжения, канализации и электропередачи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56300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56300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14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качательного сооружения №1 оборудованием (КНС-1), ремонт и восстановление качательного сооружения №2 оборудованием (КНС-2), ремонт очистительного сооружения Тошмунор и замена линий канализации города Пенджикент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382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15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33" w:right="175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Расширение и реконструкция системы очистки </w:t>
            </w:r>
            <w:proofErr w:type="gramStart"/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ст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очных вод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111142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111142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в 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секторе </w:t>
            </w: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984325,7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7667,7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pStyle w:val="a5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976658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§4. Энергетика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ПС 500 кВ «Сайхун» и ЛЭП 500 кВ от ПС «Сугд-500» до ПС «Сайхун»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89 500,0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89 500,0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опор в селах Фирдавси, Хилоли, Маяковский, Хафиз Шерози, Навобод, Сино, Кухи, М. Горький и А. Дустов села Тугаланг  района Дж. Балхи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опор в поселках Навобод, Хосилобод-2, Кахрамон, 6-Насос, поселок Фрунзе Коминтерн и поселок Орджоникидзе поселка Калинин района Дж. Балхи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опор в селе Сарбанд и села Кызыл-Кала Хуросонского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ПС 35/10-04 кВ в селе Сангвор района Сангвор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электрических систем высокого и низкого напряжения, а также установка системы автоматического учета электроэнергии в г. Турсунзаде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65 624,0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65 624,0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ЛЭП 220 кВ «Узловая - Дильварзин» (12 км)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подстанции 220/110/10 кВ в «Душанбинской ТЭЦ»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28 902,0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28 902,0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Строительство ЛЭП 220 кВ «Канибадам - </w:t>
            </w:r>
            <w:r w:rsidRPr="0099669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​​</w:t>
            </w:r>
            <w:r w:rsidRPr="0099669F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eastAsia="ru-RU"/>
              </w:rPr>
              <w:t>Ашт»</w:t>
            </w: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(32 </w:t>
            </w:r>
            <w:r w:rsidRPr="0099669F">
              <w:rPr>
                <w:rFonts w:ascii="Times New Roman Tj" w:eastAsia="Times New Roman" w:hAnsi="Times New Roman Tj" w:cs="Times New Roman Tj"/>
                <w:color w:val="000000"/>
                <w:sz w:val="20"/>
                <w:szCs w:val="20"/>
                <w:lang w:eastAsia="ru-RU"/>
              </w:rPr>
              <w:t>км</w:t>
            </w: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электроснабжения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Повышение устойчивости состояния электросетей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36 200,0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36 200,0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Чартемской ГЭС мощностью 10 000 кВт на реке Гунд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электрических систем высокого и низкого напряжения и установка систем автоматического учета электроэнергии в РРС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75 267,0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75 267,0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Шуробской ТЭЦ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электросети и благоустройство сектора здравоохранения села Ромит в городе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теплоснабжения в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Программа поддержки сообщества в рамках проекта CASA-1000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26 000,0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Снижение потерь электроэнергии в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развития энергетического сектора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строительства Нурекской ГЭС (2 фаза)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реконструкции Кайраккумской ГЭС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126 000,0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малой гидроэлектростанции на реке Аксу в Мургабском районе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Микрофинансовый проект в энергетике (зеленое финансирование)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10 140,0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10 140,0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Внедрение системы оптового учета и совершенствование сетей электропередачи »(Строительство ЛЭП 220 кВ Айни-Рудаки)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Снижение потерь электроэнергии в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8 904,0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8 904,0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«Повторное подключение к энергосистеме Центральной Азии»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Азиатский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электрификации сельских районов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Электроснабжение джамоата Ромит, фаза 2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ЛЭП 20 кВ для электроснабжения 13 сел джамоата села Лангар Горно Мастчохского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1 600,0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Худжандского ТЭЦ мощностью 50 МВт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школьной линии электропередачи на 624 учащихся в махалле 20 города Куляб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ЛЭП 220 кВ «Сугд-Худжанд» и строительство новой подстанции 220 кВ «Сайхун»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24 902,0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24 902,0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электрических сетей высокого и низкого напряжения и установка системы автоматического учета электроэнергии в Раштском районе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49 727,0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49 727,0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Сохтмони хати интиќоли барќи 220 кВ «Шаршар-Лолазор»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подстанции 220/110/10 кВ «Бахористон» в г. Истаравшан Согдийской области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24 902,0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24 902,0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ПС 220/110/10 кВ «Орджинкизобод-2»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Санабадской ГЭС мощностью 208 МВт в Рушанском районе ГБАО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549 000,0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549 000,0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Себзорской ГЭС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Намадгутской ГЭС (ГБАО)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16 625,0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16 625,0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Немецкий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второй очереди малой ГЭС «Сурхтеппа-1» в районе Джалалуддин Балхи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Европейская Комиссия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«Внедрение оптового учета электроэнергии и совершенствование системы передачи электроэнергии».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Нуробод-1 ГЭС (350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568 000,0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568 000,0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Нуробод-2 ГЭС (200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Установка солнечных батарей в 157 населенных пунктах страны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Сангворской ГЭС мощностью 25-300 МВт в Сангворском районе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Айнинской ГЭС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324 000,0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324 000,0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Строительство ГЭС Домрачи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Фон-Ягнобской ТЭС мощностью 700 МВт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«Реконструкция Сарбандской ГЭС мощностью 240 МВт»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136 000,0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431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</w:t>
            </w:r>
          </w:p>
        </w:tc>
        <w:tc>
          <w:tcPr>
            <w:tcW w:w="3625" w:type="dxa"/>
            <w:shd w:val="clear" w:color="000000" w:fill="FFFFFF"/>
          </w:tcPr>
          <w:p w:rsid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Проект освещения города Душанбе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431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Реконструкция системы освещения территорий, которые вошли в административную территорию города Душанбе за счет района Рудаки 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8400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8400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431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3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Внедрения инновационных технологий в освещении сел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е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Саразм города Пенджикент Согдийской области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431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4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Строительство административно-производственного здания с современной лабораторией и регуляторной-аварийной службы Государственного учреждения «Равшании Душанбешахр» по улице Карамова, 62 города Душанбе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1764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1764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431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5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Внедрение инновационных технологий в сфере освещения города Душанбе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8225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8225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в 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секторе </w:t>
            </w: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4245316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pStyle w:val="a5"/>
              <w:spacing w:after="0" w:line="240" w:lineRule="auto"/>
              <w:ind w:left="-89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4245316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§5. Транспорт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автодороги Носири Хусрав-Шахритуз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участка Кызылкала-Бохтар автодороги Душанбе-Бохтар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30 478,0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30 478,0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Японии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мостов через реку Кофарнихон на 9,8 км и реку Элок на 11 км автодороги Душанбе-Рудаки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автомобильного моста и строительство 2-х пешеходных мостов через реку Андароб джамоата села Зарбдор города Куляб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Капитальный ремонт дороги и уличного освещения в селе Андароб джамоата села Зарбдор (10 км) города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2 134,0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2 134,0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Капитальный ремонт автодороги Дахана-Аэропорт (15 км) в городе Куляб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3 551,0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3 551,0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автомобильной дороги Чашмасор-Лангар в Муминободском районе Хатлонской области протяженностью 8,5 км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Ремонт и реконструкция автодороги Муминобод-Дахана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3 641,0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3 641,0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 сел Шуробод, Зулмобод и Девдор района Ш. Шохин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3 401,0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3 401,0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автодороги Шинг-Хафткул в городе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автомобильной дороги Душанбе-Кульма, участок Калаихумб-Вандж (граница Рушанского района)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228 000,0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Китайской Народной Республики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автодороги Хулбук-Кангурт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и восстановление дороги Кызылкала-Джарбуджа (через Кабодиён-Шахритус-Айваз до границы с Узбекистаном общей протяженностью 168,2 км)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123 630,0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123 630,0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железной дороги Дж. Балх-Джайхун-Нижний Пяндж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128 580,0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128 580,0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Техническое обслуживание тоннеля Истиклол с системой инженерной безопасности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Исламской Республики Иран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моста и реконструкция автомобильной дороги внутри хозяйства поселка Дахана Хуросонского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Капитальный ремонт автодороги Ш.Шохин-Дагестан-Кафтар (15 км)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3 551,0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3 551,0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железнодорожной линии «Спитамен СЭЗ» «Сугд» - Истиклол»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Закупка техники и современного автодорожного оборудования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Японии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авиационной техники на ГУП «Таджикаэронавигация»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и оснащение «Международного аэропорта Куляб»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автомобильной дороги Муксу-Алтын-Мазор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41 800,0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железной дороги Таджикистан-Афганистан-Туркменистан (через Бешкент)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249 500,0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249 500,0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дорог поселка Яван Яванского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Ремонт дорог в селах Сепула, Яккабог, Пошкент и махалле Дилкушо города Истаравшан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1 007,0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1 007,0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автомобильной дороги между селами Бустон и Гулистон, ведущей в село Дусти на расстоянии 4,5 км в районе Абдурахмони Джоми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1 032,0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1 032,0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моста в селе Оби Тоир, село Лолазор, Дангаринский район,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2 025,0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автомобильной дороги Ашт-Канибадам с мостом через Сырдарью в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автодороги Куляб-Муминобод-Чилдухтарон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Оснащение регулирующей башни ГУП «Таджикаэронавигация» в г.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ввод в эксплуатацию регулирующей башни филиала «Таджикаэронавигация» в г. Худжанде с внутренним оснащением и авиационным оборудованием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Оснащение таджикско-китайского рейса (Памир-Хртан-Шаче) авиационным оборудованием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автомобильной дороги Шамсиддин Шохин-Дагестан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внедрения навигации на основе индикаторов (РБ1Я) ГУП «Таджикаэронавигация»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новой подъездной дороги в село Сангтуда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Улучшение международного аэропорта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3 207,6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3 207,6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Японии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Гулистонского шоссе - центра района Мир Саид Али Хамадони Хатлонской области и ремонт дорог местного значения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автодороги Дангара-Гулистон-Куляб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пассажирского транспорта в Душанбе (2 фаза)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8 825,0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8 825,0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реконструкции автодороги Вахдат-Рашт-Лахш - граница с Кыргызстаном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Развития, Азиатский Банк Развития, 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реконструкции автомобильной дороги Пугус-Такоб-Сафедорак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ремонта автомобильной дороги Фархор-Кокуль и строительства автомобильного моста Кокуль-Ойхоним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Фонд Ага Хана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автомобильной дороги Саричашма-Тугарак Шамсиддин Шохининского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17 025,0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Инвестиционный проект «Развитие транспортно-логистических услуг в Республике Таджикистан».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1 138,0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1 138,0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автомобильной дороги Гаффоров-Булок-Пунгон - 122 км в районе Ашт Согдийской области»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автомобильной дороги Хорог-Рошткала-Тукузбулак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75 567,0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75 567,0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 учетом банков-членов Межбанковской ассоциации Шанхайской организации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автодороги Бекабад-Худжанд-Канибадам-Исфара, Кыргызстан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37 950,0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37 950,0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Благоустройство аэропорта Душанбе (строительство грузового терминала)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Международного аэропорта Худжанд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11 655,0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11 655,0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метрополитена свободной экономической зоны Дангара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13 465,0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13 465,0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автомобильной дороги Ховалинг-Шугнов-Сангвор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моста Сартало (Лахш)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автодороги Гафуров-Овчи-Калача Б. Гафуров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2 240,0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2 240,0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межпоселковой дороги в Хуросонском районе, джамоат Кызылкала, села Хаёти нав-1, Хаёти нав-2 и Борбад на расстоянии 2800 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состояния автомобильной дороги Худжанд-Ош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аэропорта района Муминобод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автомагистралей Зарнисор-Истиклол и Зарнисор-Бустон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дорог поселка Гиссар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6 794,0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6 794,0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моста через реку Пяндж в центре Ишкашимского района Хорог-Кульминского района через Ишкашим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дороги в Ягнобской долине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2 610,0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2 610,0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сельской дороги в селе Сарбанд и джамоата села Кызылкала Хуросонского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баржи после железнодорожного моста через реку Кофарнихон в городе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6 116,0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6 116,0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моста через реку Сурхак на 10 км автодороги Муминобод-Геш-Чилдухтарон.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моста через реку Гунд с подъездными путями в Хороге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14 470,0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14 470,0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межпоселкового моста в районе Дж. Балхи Джамоат села «Маданият» села Шмидт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моста в джамоате села Маданият, село Казакобод, Дж. Балхи, Хатлонская область.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1 120,0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железной дороги, соединяющей Республику Таджикистан с Исламской Республикой Иран и Туркменистаном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237 844,0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237 844,0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Азиатский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автодорог улицы Борбад города Левакант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внутригородских дорог Бохтар и Куляба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Китайской Народной Республики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дороги в селе Пахтаабад Хуросонского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Шанхайская Организация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Выполнение работ по снижению риска стихийных бедствий в регионах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1 986,0  </w:t>
            </w:r>
          </w:p>
        </w:tc>
        <w:tc>
          <w:tcPr>
            <w:tcW w:w="1336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1 986,0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Шанхайская Организация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автодороги Сарбанд-Сангтуда в городе Леваканд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моста через реку Кофарнихон на международной трассе РБ-11 Кызыл Гала-Джарбужа на 97 км протяженностью 222 метра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269,5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269,5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52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коммуникационных путей в Центральной Азии RAOM 4 (Реконструкция Гафуров-Хистеварз, Дехмой-Гафуров, Куркат-Хаштяк-граница с Узбекистаном, Канибадам-Кучкак, мост через реку Гунд в районе Сельхозтехника г. Хорог, 63 км дороги в Хороге-639)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132 000,0  </w:t>
            </w:r>
          </w:p>
        </w:tc>
        <w:tc>
          <w:tcPr>
            <w:tcW w:w="1336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Покупка специальной снегоуборочной техники и оборудования.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Японии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Асфальтирование дороги по улице 25-летие независимости в селе Кандак джамоата Оби Гарм и сел Чормагз, Пору, Фаррух, Гофилобод джамоата села Кади Об города Рогун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1 862,1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1 862,1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дороги, ведущей в город Рогун - участок 91 км автодороги Душанбе - граница с Кыргызстаном до строительной площадки №2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10 764,0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10 764,0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160 км автодороги Айни-Кухистони Мастчох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92 900,0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92 900,0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3 мостов через реку Явансу в районе Яван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Повышение потенциала управления капиталом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Японии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автомагистралей Зираки-Дахана (6,8 км) и Дахана-Токакаппа-Тангатовти (5,2 км) города Куляб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аэропорта Пенджикент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автодороги Кизилкалъа-Айвадж-граница Афганистан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51 100,0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51 100,0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восстановление автодорог Рушон-Басид-Савноб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международного аэропорта города Бохтар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57 520,0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57 520,0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аэропорта Дангаринского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137 810,0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137 810,0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нового моста взамен имеющегося на 20 километре автодороги Душанбе агбаи Кулма в городе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Реконсрукция автодороги Балджувон-Сари Хосор-Гулдара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58 500,0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58 500,0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противооползневых галерей на автодороге Душанбе-Чанак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1B74CE" w:rsidRDefault="00602E56" w:rsidP="001B74CE">
            <w:pPr>
              <w:spacing w:after="0" w:line="240" w:lineRule="auto"/>
              <w:rPr>
                <w:rFonts w:ascii="Times New Roman Tj" w:eastAsia="Times New Roman" w:hAnsi="Times New Roman Tj"/>
                <w:b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автодороги Вахдат-Ромит</w:t>
            </w:r>
            <w:r w:rsidR="001B74CE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1B74CE" w:rsidRPr="001B74CE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от поселка Чортут до проспекта Борбад города Душанбе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3384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3384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от улицы А.Каххорова до восточных ворот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26000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26000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3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Строительства моста через реку Душанбинка в городе Душанбе (от Южного до улицы Каххорова)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15900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15900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4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от проспекта Борбад до поворота рынка «Корвон» города Душанбе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3464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3464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5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Даштиджум-Лангардара-Хазрати Эмом района Шамсиддин Шохин Хатлонской области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38000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38000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6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Саричашма-Чагам-Шуробод района Шамсиддин Шохин Хатлонской области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35000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35000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7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Анджироб-Ёл - границы Афганистан в районе Шамсиддин Шохин Хатлонской области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15900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15900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8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Покупка 100 пассажирских и 2000 грузовых вагонов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193200  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193200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9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Покупка 2 магистральных и 4 маневренных тепловозов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16400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16400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10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автомобильной дороги Тусаф-Мазори Хазрати Мир Файзабадского района 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3600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11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Реконструкция центральных дорог города Турсунзаде 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27930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27930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и восстановление автомобильной дороги Худжанд-Ашт </w:t>
            </w:r>
          </w:p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52000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52000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13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Разработка ТЭО в целях улучшения дорожной связи в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Горно-Бадахшанской автономной области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, Хатлонской и Согдийской областях (CAREC)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2293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2293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14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Строительство железной дороги длинной 31,7 км Булунгур Республики Узбекистан-Пенджикент (от города Самарканд до города Пенджикент)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85547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85547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15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Строительство нового аэропорта в сел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е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Амондара города Пенджикент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16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Строительство трамвайной линии длинной 22 км от границы Республики Узбекистан до станции Кавола города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84097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84097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17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Асфальтирование автомобильной дороги Кулоли-Некнот длинной 5 км в сел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е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Рудаки города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1500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18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Асфальтирование автомобильной дороги Панджруд-Артуч-Альпинистской базы сел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а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Рудаки города Пенджикент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5160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5160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19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Асфальтирование автомобильной дороги длинной 32 км Шинг-Зимчорраха сел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а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Шинг города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16000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16000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20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Асфальтирование автомобильной дороги длинной 11 км Сугдиён-Дуоба города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21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Асфальтирование автомобильной дороги длинной 4 км Дуоба-Шинг города Пенджикент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1200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Асфальтирование автомобильной дороги длинной 39,5 км Дуоба-Фароб города Пенджикент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13145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13145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521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23 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Асфальтирование автомобильной дороги длинной 17 км Рукнобод-Рудаки города Пенджикент Согдийской области</w:t>
            </w:r>
            <w:proofErr w:type="gramStart"/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8500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8500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в 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секторе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4129478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5 000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1B74CE" w:rsidRPr="001B74CE" w:rsidRDefault="001B74CE" w:rsidP="001B74CE">
            <w:pPr>
              <w:pStyle w:val="a5"/>
              <w:spacing w:after="0" w:line="240" w:lineRule="auto"/>
              <w:ind w:left="-5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4124478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1B74CE" w:rsidRPr="0099669F" w:rsidRDefault="001B74CE" w:rsidP="001B74CE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§6. Образование и наука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Государственная программа развития обучения географических дисциплин Таджикистана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5 301,0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5 301,0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географического образования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3 359,0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3 359,0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12 дополнительных классных комнат для учащихся общеобразовательной школы №58 поселка Курушкада города Истаравшан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242,6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242,6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учебного заведения №101 в селе Мавлонжари поён джамоата села Навобод, г. Гиссар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учебного заведения №13 джамоата села Гарди Гулмуродов в районе Дусти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оборудование средней школы №4 в селе Дагистон джамоата села Дагистан, района Ш. Шохин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оборудование общеобразовательной школы №22 в селе Саричашма джамоата села Саричашма района Ш. Шохин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средней школы №30 в селе Шахринав, 20 лет независимости Таджикистана, район Дусти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общеобразовательной школы №34 в селе Кулолобод, 20 лет независимости Таджикистана, район Дусти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общеобразовательной школы №31 села Мохинав, 20-летие независимости Таджикистана, район Дусти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средней школы №2 в сельской местности к 20-летию независимости Таджикистана, Дустинский район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общеобразовательной школы №43 в селе Хосилоти села Джиликуль Дустинского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общеобразовательной школы №43 в селе Хосилоти села Джиликуль Дустинского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общеобразовательной школы №29 села Кухдоман, 20 лет независимости Таджикистана, Дустинский район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общеобразовательного учреждения №35 в селе Кухдоман поселения 20-летие независимости Таджикиста нарайона Дусти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общеобразовательного учреждения  №49 в селе Гулистон поселения Хилоли района Хуросон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Строительсво здания общеобразовательного учреждения для 624 учащихся села Хумдон - 2 поселения Кизилкалъа Хуросонского района 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Программа профессиональной грамотности для снижения уровня бедности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реконструкции и продолжения строительства средних школ, фаза 4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41 270,0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6 270,0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Агентства США по международному развитию «Учимся вместе»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19 447,4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19 447,4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административного здания Минобразования и науки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Совершенствование специальности сотрудников сектора образования посредством внедрения дистанционных технологий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Строительство, ремонт и реконструкция сооружений сектора образования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Улучшение условия обучения в общеобразовательных учреждениях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50 100,0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50 100,0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Строительство, ремонт и реконструкция дошкольных учреждений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развития образования для обеспечения достойных рабочих мест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38 000,0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строительства и реконструкции новых сооружений дошкольных учреждений образования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по развитию дошкольного образования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общественных фондов для содействия развитию основного образования и коммунальной инфраструктуры, фаза 4 (БМИМТ)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5 016,0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5 016,0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Германский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по "Поддержке школьного питания"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1 032,0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1 032,0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Международный Фонд Сельскохозяйственного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Реформа сектора образования в Средней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коммунальных подразделений и развитие начального образования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6 072,0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6 072,0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общеобразовательного учреждения №30 и №34 в районе Дусти Хатлонского областа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детского сада в селе Халкаджар села Айни района Хуросон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зданий общеобразовательных учреждений №49, №24, №12, №9, №47, №29, №42 и №21 района Хуросон Хатлонской области+C565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общеобразовательного учреждения для 360 учащихся села Гулрези поселения Хилоли района Хуросон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дополнительных классов в школе №102 джамоата села Ориён Гиссарского города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общеобразовательной школы №9 джамоата села Киров, село Хосилобод-2 Вахшского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развития высшего образования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общеобразовательной школы №21 джамоата села Ифтихор, село Навобод - 1 (ПМК - 24)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общеобразовательной школы № 31района А. Джоми, Джамоата села 50-летие  Таджикистана село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общеобразовательной школы № 14 района А. Джоми, джамоат села Калинин, село Тут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общеобразовательной школы № 41  р-на А. Джоми джамоат села Ифтихор, село Оби Ошик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учреждения общего среднего образования №14 Джамоат села Кызылкала, село Сарбанд, Хуросонский район,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Реабилитационный лицей-интернат для одаренных детей, джамоат Иттифок, село Истиклол, район А. Джоми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средней школы в джамоате Заргар, село Хушвахт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средней школы №43 района А. Джоми  сельского джамоата 50-летиеТаджикистана, село Самбула.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шести дополнительных классных комнат в средней школе №38, расположенной в селе Пушкин джамоата села «Навобод» района Джалолиддин Балхи.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общеобразовательной школы №</w:t>
            </w:r>
            <w:proofErr w:type="gramStart"/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20  р</w:t>
            </w:r>
            <w:proofErr w:type="gramEnd"/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-на. Дж. Балхи, джамоат села Маданият, село Казакабад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нового здания школы №21 на 624 места в селе Корези Поён джамоата села Зираки, г. Куляб,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в новом районе Ориено, джамоат села Айни и села Чорбог джамоат села Чорбог.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учебного этажа на 540 мест в школе №7 г. Канибадам.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11 классных комнат в школе-интернате №1 села Ашт.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общеобразовательной школы на 240 мест в селе Андорвашм Рушанского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521,6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521,6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дополнительного корпуса на 8 аудиторий в школе №24 села Пулигунур, района Б. Гафуров.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дополнительного учебного этажа на 150 мест в школе №6 сельского джамоата "Исфисор"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406,7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406,7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в селе Дурахшан джамоата села имени И. Шарипов Дангаринский район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шести учебных аудиторий и спортзала в районе А. Джоми джамоата села  Калинин, села Чашмасор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Восстановление общеобразовательной школы №1 джамоата села Сомони, района Кушониён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1 385,7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1 385,7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№48 в селе Делоло (Муминободский район).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Строительство, ремонт, восстановление и сопровождение реформы высших учебных заведений.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недостроенных сооружений Комплекса стадиона, конференц-зала и столовой для студентов Таджикского государственного университета права, бизнеса и политики.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Переподготовка и повышение квалификации учителей и повышение квалификации учителей.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имеет 10 классных комнат на улице Борбад в Леваканте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462,8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462,8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Малый спортзал школы №9 города Хорог, ГБАО.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школы №33 Рошткалинского района ГБАО.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спортивного зала в Нуреке и его оснащение современным оборудованием.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по ул. Кайхоннавардон на территории ООСШ-2, г. Бохтар, Хатлонская область.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по улице Кайхоннавардон на территории лицея Ориён, г. Бохтар,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по улице Дж. Мизокодиро на территории лицея №1 г. Бохтар,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в махалле Гайрат на территории ООСШ-14 в г. Бохтар,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в селе Ак-Газа, джамоат села Гулистон, город Левакант, Хатлонская область.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в ООСШ-2 в городе Левакант,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10 классов по проспекту Вахдат на территории ООСШ №8 г. Бохтар,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дополнительного класса и спортзала в ООСШ №81, №39 района Б. Гафурова, ООСШ №1, №72 города Исфара, ООСШ №11 Деваштичского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1 576,4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1 576,4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52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ООСШ №34, №25-и города Канибадам, строительство новой средней школы на 12 классов в селе Таги Чинор джамоата села Гули Сурх города Истаравшан и строительство учебного заведения на 480 мест в городе Исфара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2 778,9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2 778,9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дополнительного образования детей и подростков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3 850,0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3 850,0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599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Организация и оснащение предметных кабинетов учреждений повышения квалификации (института и его филиалов).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Единый образовательный портал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1 796,0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1 796,0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дополнительного учебного этажа на 150 мест в школе №6 сельского джамоата. "Исфисор"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1 517,0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1 517,0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школы на 240 мест в джамоате села Ворух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207,7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207,7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и модернизация здания ГУП «Душанбинский полиграфический комплекс».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домов для учителей в отдаленных районах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горных территорий, строительство, развитие и оснащение учебных заведений.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и реконструкция зданий учебных заведений Нурека.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1B74CE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12-ти этажного общежития Таджикского национального университета на 1728 коек.</w:t>
            </w:r>
            <w:r w:rsidR="001B74CE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9 013,8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9 013,8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здания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Г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осударственного воспитательного учреждения «Школа интернат №4 для детей с ограниченными возможностями» для 350 воспитанников в городе Душанбе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2783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2783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Реконструкция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здания Д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ошкольного образовательного учреждения на базе бывшей школы интерната №4 для 567 воспитанников расположенной на района Сино, города Душанбе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1454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1454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3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Строительство нового здания для 640 учащихся в одну смену на территории среднего Общеобразовательного учреждения №112, в района Сино, города Душанбе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2217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2 17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4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учебного корпуса для 1280 учащихся в одну смену на территории среднего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О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бщеобразовательного учреждения №123, расположенного в района Фирдавси города Душанбе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5827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5827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5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дополнительного учебного корпуса для 320 учащихся в одну смену на территории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реднего общеобразовательного учреждения №126, расположенного в района Фирдавси города Душанбе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1635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1635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6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учебного корпуса для 864 учащихся в одну смену на территории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реднего общеобразовательного учреждения №129, расположенного в района Фирдавси города Душанбе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3954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3954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7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Реконструкция здания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Д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ошкольного государственного учреждения «Дом малютки» №62 района Сино города Душанбе для 250 мест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738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738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8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Строительство, реконструкция и благоустройство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Д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ошкольного государственного учреждения «Дом малютки» №86 в районе Сино города Душанбе для 120 мест 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2287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2287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9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Строительство, реконструкция и благоустройство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Д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ошкольного государственного учреждения «Дом малютки» №101района Сино города Душанбе для 250 мест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1345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1345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1B74CE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10</w:t>
            </w:r>
          </w:p>
        </w:tc>
        <w:tc>
          <w:tcPr>
            <w:tcW w:w="3625" w:type="dxa"/>
            <w:shd w:val="clear" w:color="000000" w:fill="FFFFFF"/>
          </w:tcPr>
          <w:p w:rsidR="001B74CE" w:rsidRPr="001B74CE" w:rsidRDefault="001B74CE" w:rsidP="001B74CE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Строительство, реконструкция и благоустройство 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Д</w:t>
            </w: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ошкольного государственного учреждения «Дом малютки» №162 района Сино города Душанбе для 240 мест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1852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1852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1B74CE" w:rsidRPr="001B74CE" w:rsidRDefault="001B74CE" w:rsidP="001B74CE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1B74CE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11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О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бразовательного учреждения №101 в селе Мавлонджари Поен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 села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Навобод города Гиссар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3100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3100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12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общежития Кулябского государственного университета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имени Абуабулло Рудаки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для 1500 мест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9000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9000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13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и оснащение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реднего общеобразовательного учреждения №22 в Файзабадском районе 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1910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1910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607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14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учебного корпуса Гимназии №1 в поселке Шайдон Аштского района Согдийской области 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708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708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15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учебного корпуса при общеобразовательных учреждений №15 и №57 в городе Исфара Согдийской области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565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16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учебного корпуса среднего общеобразовательного учреждения для 600 учащихся в городе Бустон Согдийской области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4000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4000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17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учебного корпуса среднего общеобразовательного учреждения и его переоборудование в селе Дехконобод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села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 Чашмасор Бободжон Гафуровского района Согдийской области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326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326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18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нового здания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 О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бщеобразовательного учреждения № 47 имени Турсунбоя Бозорова в селе Чавкандак города Истаравшан Согдийской области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2632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2632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19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кухни, бассейна и навеса в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>С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реднем общеобразовательном учреждении №13 города Бустон Согдийской области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20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Цифровизация учебного процесса и внедрения цифровых технологий для профессиональной подготовки кадров сфер туризма, гостиничного дела и услуг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21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Создание учебно-лабораторного комплекса туризма, гостиничного дело и ресторанных услуг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2140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2140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3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607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22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-36" w:right="33"/>
              <w:jc w:val="both"/>
              <w:rPr>
                <w:rFonts w:ascii="Times New Roman Tj" w:eastAsia="Times New Roman" w:hAnsi="Times New Roman Tj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зданий филиалов Государственного учреждения Международный университет туризма и предпринимательства Таджикистана и детских садов в Дангаринском районе и в городе Худжанд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noWrap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в 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сфере </w:t>
            </w: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</w:t>
            </w:r>
            <w:proofErr w:type="gramEnd"/>
            <w:r w:rsidRPr="00497941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704552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pStyle w:val="a5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8070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6964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82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§7. Здравоохранение и социальная защита населения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Комплексная модернизация строительства «Душанбинского протезно-ортопедического завода (в два этапа)»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Программа Городского научного центра возрождения и детоксикации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1 106,0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1 106,0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современного общежития для иностранных студентов Таджикского государственного медицинского университета имени Абу Али ибн Сино на 640 мест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3 333,0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3 333,0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Реконструкция региональной больницы №1 джамоата села Мирали Махмадалиев района Восеъ  Хатлонской области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Городского медицинского центра в джамоате села Дахана, г. Куляб,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городского центра здоровья в махалле Ховарони города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здания Фундаментального медицинского института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Строительство, оснащение и наращивание потенциала «Республиканского клинического эндокринологического центра»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6 610,0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6 610,0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дома престарелых в Джаббор-Расуловском районе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местной больницы в джамоате села Нуриддин Махмудов района Шамсиддин Шохин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медицинского центра в селах Гулистон и Томчи поселений Айни Хуросонского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Программа по борьбе с туберкулезом Агентства США по международному развитию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13 221,8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13 221,8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Содействие снижению заболеваемости туберкулезом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13 024,0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13 024,0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Глобальный фонд для борьбы с ВИЧ, туберкулезом и малярией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Здоровье и питание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13 158,8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13 158,8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Медицинские исследования - демография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2 446,0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2 446,0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Ведущий проект Агентства США по международному развитию «Флагман» по борьбе с ВИЧ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9 171,0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9 171,0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Призыв к борьбе с туберкулезом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1 986,0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1 986,0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отечественного фармацевтического производства на базе ООО «Точделфарм»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1 250,0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1 750,0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оснащение государственного учреждения «Душанбинский специализированный профессионально-технический лицей» Министерства труда, миграции и занятости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оснащение филиала государственного учреждения «Центр обучения взрослых» в селе Сагырдашт Дарвозского района Горно-Бадахшанской автономной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оснащение государственного учебного учреждения  «Профессиональный горнопромышленный литсей города Исфара» Министерства труда, миграции и занятости населения РТ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инклюзивной целостности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Содействие саморегулированию семьи и охране здоровья матери и ребенка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Продовольственная безопасность для матерей и новорожденных в сельской местности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3 036,0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3 036,0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Защита здоровье матери и ребенка, неотложная медицинская помощь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72 024,0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72 024,0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Борьба с туберкулезом (фаза 5)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3 934,9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3 934,9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Лечение и профилактика полиомиелита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5 600,0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медицинского центра в селах Гулистон и Лолазор поселений Хилоли Хуросонского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Двухлетний договор о сотрудничестве (грант)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Всемирная Организация Здороохранения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улучшения здравоохранения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32 265,0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3 200,0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29 065,0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комплексных услуг для матери и ребенка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3 200,0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медицинского оборудования, систем водоснабжения и канализации в учреждениях охраны здоровья матери и ребенка.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Японский фонд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оздоровительного центра в районе  Дж. Балхи, джамоат села Навобод, селах Пушкинский и Комсомольский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городе Бохтар, Хатлонской области, махалле Гулистон и махалле Гайрат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медицинского центра в джамоате Чуянгарон, село Гулзор, город Вахдат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махалле Хаёти нав в городе Бохтар,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на улице С. Айни, г. Бохтар, Хатлонская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махалле Зархез города Бохтар,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махалле Сарчашма  города Бохтар,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поликлиники в районе. А. Джоми, джамоат села Ифтихор, село Рохи Ленин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районе Кушониён, Хатлонской области, джамоате села Заргар, селах Чапаев, Зафар и Пушкин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районной больницы А. Джоми  джамоат села Ифтихор, село Навобод - 1 (ПМК - 24)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Национальный центр медицинских услуг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районе Кушониён, Хатлонской области, джамоат «Заргар и Файзобод».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медицинского центра в джамоате села Тугаланг, село Абдуфаез Дустов Района Дж. Балхи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Хуросонском районе джамоата села Кызылкала, село Сарбанд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Инвестиции в питание в относительно бедных районах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центра здоровья и первичной медико-санитарной помощи в джамоате Иван Точик, район Кухистони Мастчох (Фаза 2)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здания и закупка медицинского оборудования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494,0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494,0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Финансирование здравоохранения по результатам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по здравоохранению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селе Ак-Газай джамоата Гулистон, город Левакант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скорой медицинской помощи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1 041,0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1 041,0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районной больницы в селе Калаи-Нав джамоата «Кади Об» Таджикабадского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Заверешение строительства медицинского центра  «Водник» в районе  Б.Гафуров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163,8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163,8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Завершение строительства санатория «Водник» в районе Б. Гафуров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медицинского центра в джамоате Киров, село Хосилобод-2, Вахшский район.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медицинского центра в джамоате Киров, село Кизилсой-3 Вахшского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медицинского центра в джамоате Киров, с.Навобад-3 Вахшского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санатория в поселке Киров, поселок Навобад-1 Вахшского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Открытие Центра эндоурологии и литотрипсии при Худжандской областной клинической больнице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оздоровительного центра в районе Дж. Балхи джамоат села «Маданият» села Казакабад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135,0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0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оздоровительного центра в джамоате села Кызылкала, селах Хумдон, Х. Факир, Мехнатобод и Файзали Гани Хуросонского района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Строительство медицинского центра в джамоате «Кули Хаётбек» </w:t>
            </w:r>
            <w:r w:rsidRPr="009966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​​</w:t>
            </w:r>
            <w:r w:rsidRPr="0099669F">
              <w:rPr>
                <w:rFonts w:ascii="Times New Roman Tj" w:eastAsia="Times New Roman" w:hAnsi="Times New Roman Tj" w:cs="Times New Roman Tj"/>
                <w:sz w:val="20"/>
                <w:szCs w:val="20"/>
                <w:lang w:eastAsia="ru-RU"/>
              </w:rPr>
              <w:t>Муминободс</w:t>
            </w: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отделения травматологии, неврологии и педиатрии Хорогской областной больницы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травматологической службы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поликлиники для детей-инвалидов в селе Челондех Шугнанского района ГБАО.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Устувории молиявии Барномаи миллии иммунопрофилактика дар То</w:t>
            </w:r>
            <w:r w:rsidRPr="0099669F">
              <w:rPr>
                <w:rFonts w:ascii="Cambria" w:eastAsia="Times New Roman" w:hAnsi="Cambria" w:cs="Cambria"/>
                <w:sz w:val="20"/>
                <w:szCs w:val="20"/>
                <w:lang w:eastAsia="ru-RU"/>
              </w:rPr>
              <w:t>ҷ</w:t>
            </w:r>
            <w:r w:rsidRPr="0099669F">
              <w:rPr>
                <w:rFonts w:ascii="Times New Roman Tj" w:eastAsia="Times New Roman" w:hAnsi="Times New Roman Tj" w:cs="Times New Roman Tj"/>
                <w:sz w:val="20"/>
                <w:szCs w:val="20"/>
                <w:lang w:eastAsia="ru-RU"/>
              </w:rPr>
              <w:t>икистон</w:t>
            </w: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здания и оснащение современным медицинским оборудованием города Худжанда.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1 086,3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1 086,3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здания родильного отделения региональной больницы Куруш Спитаменского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«Охрана здоровья матери и ребенка и улучшение скорой медицинской помощи в районах Хатлонской области».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47 032,6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47 032,6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Экстренный проект против COVID-2019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врожденных пороков сердца и ревматизма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1 041,0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1 041,0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клеточной медицины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1 041,0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1 041,0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специализированного сектора для пациентов с заболеваниями головы и шеи.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оснащение областной больницы города Бохтар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6 140,0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6 140,0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больницы на 100 коек в центре города (Рогун)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оснащение Детской клинической хирургической больницы Департамента здравоохранения местного органа исполнительной власти города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Республиканский центр медико-социальной реабилитации «Тангаи»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7 046,0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7 046,0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4E7D3A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ремонт районного Центра здоровья  и строительство поликлиники в районе Шамсиддин Шохин</w:t>
            </w:r>
            <w:r w:rsidR="004E7D3A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здания подстанции скорой медицинской помощи Государственного учреждения «Городская клиническая больница скорой медицинской помощи по улице Нодира, района Исмоили Сомони города Душанбе 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здания подстанции скорой медицинской помощи Государственного учреждения Городская клиническая больница скорой медицинской помощи в поселке Зарафшон района Сино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3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здания подстанции скорой медицинской помощи Государственного учреждения Городская клиническая больница скорой медицинской помощи в поселке Гипрозем района Фирдавси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4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здания подстанции скорой медицинской помощи Государственного учреждения Городская клиническая больница скорой медицинской помощи в поселке Восточные холмы района Шохмансур города Душанбе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3200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5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дополнительного корпуса Государственного учреждения Городская клиническая больница скорой медицинской помощи в городе Душанбе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21600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21600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6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нового здания Государственного учреждения Региональный центр социального обслуживания пенсионеров и инвалидов города Душанбе на 160 мест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7000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7000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7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инфекционного отделения Центральной больницы в районе Шамсиддин Шохин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2050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2050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687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8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инфекционного отделения Центральной больницы города Левакант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972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972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687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9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инфекционного отделения Центральной больницы в городе Рогун 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2566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2566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10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диагностического и лечебного центра в поселке Бустон Матчинского района Согдийской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150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11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инфекционного отделения Центральной больницы Дарвазского района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/>
              </w:rPr>
              <w:t xml:space="preserve"> Горно-Бадахшонской автономной области</w:t>
            </w: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1485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1485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12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инфекционного отделения Центральной больницы Кухистони Мастчохского района Согдийской области</w:t>
            </w:r>
          </w:p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1108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1108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13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инфекционного отделения Центральной больницы Аштского района Согдийской области</w:t>
            </w:r>
          </w:p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1238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1238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14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Строительство инфекционного отделения Центральной больницы Нурободского района </w:t>
            </w:r>
          </w:p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2021  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687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 xml:space="preserve"> 15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инфекционного отделения Центральной больницы Варзобского района</w:t>
            </w:r>
          </w:p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1453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1453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687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16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Строительство зданий родильного, гинекологического, травматологического и детского отделений Центральной больницы города Бустон Согдийской области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  <w:p w:rsidR="004E7D3A" w:rsidRPr="004E7D3A" w:rsidRDefault="004E7D3A" w:rsidP="004E7D3A">
            <w:pPr>
              <w:spacing w:after="0" w:line="240" w:lineRule="auto"/>
              <w:ind w:left="33" w:right="33"/>
              <w:jc w:val="both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2128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2128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15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1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Всего в секторе</w:t>
            </w: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540388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7650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532738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§8. Торговля и услуги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Центра обучения, туризма, обслуживания и поддержки народных промыслов на участке магистрали Душанбе-Куляб-Шуробод-Хорог Шамсиддин Шохин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735,1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735,1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учебно-туристического комплекса в Шамсиддин Шохинском районе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небольшой туристической базы в селе Колхозабад джамоата села Сучон Шугнанского района ГБАО.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                         -   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развития туризма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Упрощение торговых процедур, развитие электронной коммерции и институциональные реформы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единого центра обслуживания субъектов свободной экономической зоны через «Единое окно».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694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4E7D3A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административного здания для размещения администрации Единого сервисного центра для субъектов через «Единое окно» и Центра поддержки предпринимательства и инноваций.</w:t>
            </w:r>
            <w:r w:rsidR="004E7D3A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694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1</w:t>
            </w:r>
          </w:p>
        </w:tc>
        <w:tc>
          <w:tcPr>
            <w:tcW w:w="3625" w:type="dxa"/>
            <w:shd w:val="clear" w:color="000000" w:fill="FFFFFF"/>
          </w:tcPr>
          <w:p w:rsidR="004E7D3A" w:rsidRDefault="004E7D3A" w:rsidP="004E7D3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Создание санатория в местности Ходжамуъмин Восейского района Хатлонской области</w:t>
            </w:r>
          </w:p>
          <w:p w:rsidR="004E7D3A" w:rsidRPr="004E7D3A" w:rsidRDefault="004E7D3A" w:rsidP="004E7D3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  <w:p w:rsidR="004E7D3A" w:rsidRPr="004E7D3A" w:rsidRDefault="004E7D3A" w:rsidP="004E7D3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694 </w:t>
            </w:r>
            <w:r w:rsidRPr="004E7D3A">
              <w:rPr>
                <w:rFonts w:ascii="Times New Roman" w:eastAsia="Times New Roman" w:hAnsi="Times New Roman"/>
                <w:sz w:val="20"/>
                <w:szCs w:val="20"/>
                <w:vertAlign w:val="superscript"/>
                <w:lang w:eastAsia="ja-JP"/>
              </w:rPr>
              <w:t>2</w:t>
            </w:r>
          </w:p>
        </w:tc>
        <w:tc>
          <w:tcPr>
            <w:tcW w:w="3625" w:type="dxa"/>
            <w:shd w:val="clear" w:color="000000" w:fill="FFFFFF"/>
          </w:tcPr>
          <w:p w:rsidR="004E7D3A" w:rsidRPr="004E7D3A" w:rsidRDefault="004E7D3A" w:rsidP="004E7D3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 xml:space="preserve">Организация бытового комплекса для привлечения туристов в Кухистони Мастчохском районе Согдийской области </w:t>
            </w:r>
          </w:p>
          <w:p w:rsidR="004E7D3A" w:rsidRPr="004E7D3A" w:rsidRDefault="004E7D3A" w:rsidP="004E7D3A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2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336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515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</w:tcPr>
          <w:p w:rsidR="004E7D3A" w:rsidRPr="004E7D3A" w:rsidRDefault="004E7D3A" w:rsidP="004E7D3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</w:rPr>
              <w:t>Не определено</w:t>
            </w:r>
          </w:p>
        </w:tc>
      </w:tr>
      <w:tr w:rsidR="004E7D3A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</w:t>
            </w:r>
            <w:proofErr w:type="gramStart"/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в  отрасли</w:t>
            </w:r>
            <w:proofErr w:type="gramEnd"/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26800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26800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§9. Другие секторы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695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Региональная программа реализации государственных инвестиционных проектов социальной значимости для устойчивого развития местных сообществ на 2018-2022 годы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51 700,0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51 700,0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696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небольшого предприятия по производству исторического жженого кирпича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698,6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698,6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697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Защита нематериального культурного наследия через создание информационных ресурсов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698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Электронный ресурсный центр «Опера и балет Таджикистана»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129,2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129,2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699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 целях эффективного ведения дел и проведения качественной судебно-медицинской экспертизы в областях и районах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221,5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221,5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Усовершенствование и расширение системы сравнительной дактилоскопической автоматики «Папилон 8» и подключение ее региональных линий к Министерству внутренних дел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103,6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103,6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Оснащение новой современной лаборатории специальных химических исследований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1 472,3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1 472,3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Оснащение новой современной лаборатории судебно-баллистических экспертиз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282,5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282,5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Обезвреживание и перевод радиоактивных отходов из жидкого в твердое состояние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Сбор, обработка и дезинфекция энергосберегающих ламп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1 540,0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Создание единого центра земельной информации с использованием географических технологий для развития производства в бассейне реки и сельского хозяйства Таджикистана.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Корейское Агентство Международного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Рациональное управление для повышения эффективности и усиления аграрного потенциала Таджикистана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Корейское Агентство Международного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Проведение масштабных обследований почв и на их основе проведение экономической оценки земель.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1 350,0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1 350,0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Проведение масштабных обследований почв и на их основе проведение экономической оценки земель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1 644,9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1 644,9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исследовательского ядерного реактора АРГУС-ФТИ на 2019-2024 годы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Реконструкция исследовательского ядерного реактора АРГУС-ФТИ на 2019-2024 годы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дома культуры в селе Йол джамоата села Нуриддин Махмудов Шамсиддин Шохинского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Восстановление прорыва на берегах реки Кофарнихон и рек в Шахритузском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1 090,0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Международные Финансовые Институты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Водоснабжение большого Ферганского канала и притока Сырдарьи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41 500,0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детского комплекса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Китайская Народная Республика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Региональная программа эффективного землепользования для экономического развития в Центральной Азии с учетом изменения климата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2 380,5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2 380,5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Немецкое Общество Международного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Биоразнообразие и экосистемные услуги в сельскохозяйственных районах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1 681,2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1 681,2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Немецкое Общество Международного Сотрудничества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Ремонт здания Агентства «Ховар» и оснащение предприятия новыми технологическими средствами, мебелью и радиоаппаратурой современным оборудованием.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148,7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148,7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Капитальный ремонт, модернизация технологической базы и создание информационных ресурсов Дома книги Таджикистана.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Управление твердыми бытовыми отходами в городе Бустон, Согдийская область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Европейский Банк Реконструкции и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женского предпринимательства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2 014,7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2 014,7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Сотрудничество для инноваций - P41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Инициатива по эффективному управлению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1 763,2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1 763,2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Правильная программа улучшения пространства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Экономические и социальные связи, финансовый инструмент развития региона с разных сторон для Таджикистана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12 069,0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12 069,0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по обеспечению равноправия в уголовном судопроизводстве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Международное Бюро по Наркотикам и Правоохранительной Деятельности и Американская Ассоциация Юристов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Ремонт милицейских и общественных центров сотрудничества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Международное бюро по борьбе с наркотиками и правоохранительной деятельности и Государственный департамент США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Координация между гражданским обществом и Министерством внутренних дел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347,0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Международное бюро по борьбе с наркотиками и правоохранительной деятельности и Государственный департамент США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Конкурентоспособность, торговля и создание рабочих мест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Агентство США по Международному Развитию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малого предприятия по обеззараживанию устаревших ртутных ламп в Бободжон-Гафуровском районе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малого предприятия по обеззараживанию устаревших ртутных ламп в городе Истаравшан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малого предприятия по обеззараживанию устаревших ртутных ламп в г. Куляб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малого предприятия по дезинфекции устаревших ртутных ламп в г. Хорог, ГБАО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малого предприятия по обеззараживанию устаревших ртутных ламп в районе Рудаки.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325,0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Поддержка парламентского надзора и прозрачности бюджета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2 569,0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2 569,0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Британское Министерство Международного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ввод в эксплуатацию жилья, гостиниц и баз отдыха на трассе Арчамайдон, Амшуд, Сармад и Хафткуль в городе Пенджикент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135,4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27,0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108,4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Дополнительное финансирование Программы сокращения воздействия изменения климата на Аральское море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Зеленый Климатический Фонд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Дополнительное финансирование проекта реабилитации гидрометеорологических служб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Укрепление системы социальной защиты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Программа реформирования инвестиционного климата - Подпрограмма 3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Управление рисками стихийных бедствий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Программа финансирования политики развития Таджикистана (поддержка государственного бюджета)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Проект по усилению антикризисной инфраструктуры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Внедрение адресной социальной помощи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1 800,0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и восстановление плотин вместе с берегоукрепительными работами по обе стороны рек Кызыл-Су и Йох-Су в городах, районах Куляб, Восеъ, Фархор и Мир Саид Али Хамадони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310 431,0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310 431,0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Содействие региональной торговле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Минеральное сырье для развития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Профессиональное обучение и переподготовка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8 096,0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8 096,0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Поддержка верховенства закона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16 024,0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16 024,0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Трансграничное управление водными ресурсами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4 048,0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4 048,0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Национальное управление водными ресурсами в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Устойчивое использование природных ресурсов в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Адаптация к изменению климата на основе экосистем высокогорья Центральной Азии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4 048,0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4 048,0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Финансирование мероприятий по улучшению климата (Таджикистан + 11 стран)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16 079,0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16 079,0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Повышение уровня жизни за счет адаптации к изменению климата в Кыргызстане и Таджикистане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6 072,0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6 072,0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Противодействие распространению наркотиков в Центральной Азии (САВАР)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6 400,0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Деятельность в области технического сотрудничества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1 045,0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1 045,0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Развитие финансового сектора: жилищное строительство и восстановление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17 092,0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17 092,0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Германский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Система и финансирование развития частного сектора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51 041,0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51 041,0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Поддержка местного экономического развития в некоторых горных районах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2 024,0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2 024,0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Поддержка процесса реформы образования и профессионального обучения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3 081,0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3 081,0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Федеративной Республики Германии, GIZ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Строительство здания Государственной противопожарной службы к 50-летию Пограничных войск Пянджского района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257,0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правобережной плотины ОАО «Сугд Мохи».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по усилению системы социальной защиты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здания джамоата села Ифтихор, село Навабад - 1 района А.Джоми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Восстановление спортивного зала ООСШ района  А.Джоми джамоата села Ифтихор села Качкамар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филиала ООСШ №46 и спортивного зала в районе А. Джоми, джамоат Ифтихор, село Холмуродтеппа.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Сохранение нематериального культурного наследия через создание информационных ресурсов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249,0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теплицы и фруктохранилища в районе Дж. Балхи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1 763,0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1 763,0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лаборатории, ограждение, озеленение и строительство природных бассейнов водоочистных сооружений в городке Файзобод Файзабадского района.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Создание деревообрабатывающего предприятия в Горно Мастчохском районе Согдийской области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современного медицинского центра в Горном Мастчохском районе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предприятия по переработке сухофруктов в Горном  Мастчохском районе Согдийской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гостиниц из деревянных строительных материалов и пунктов обслуживания на Великом шелковом пути.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по организации и развитию птицеводства в районе Дж. Балхи Хатлонской области.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Световое и сценическое оборудование Государственного академического театра оперы и балета им. С. Айни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модернизация спортивных сооружений Республиканской специализированной школы водных видов спорта.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1 081,9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1 081,9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библиотечного и информационного обслуживания клиентов в Национальной библиотеке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отечественных радиорелейных линий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1 970,0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1 970,0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252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Повышение уровня развития и техническое совершенствование производства, учета и потребления топливно-энергетических ресурсов страны, а также обеспечение качества и безопасности отечественных и импортных пищевых и сельскохозяйственных продуктов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980,0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Доступ к зеленому финансированию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Азиатский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жизненно важных навыков для мигрантов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новый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Содействие устойчивости и развитию информационных и образовательных центров благотворительных услуг для молодежи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2 650,0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2 650,0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спортивного зала общественной благотворительной организации «Эхсони Мурод» в городе  Душанбе.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восстановление технических частей сцены и освещения Государственного кукольного театра города Душанбе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612,8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612,8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Ремонт зрительного зала Государственного Русского драматического театра имени Маяковского.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технологических основ и создание информационных резервов по культуре и исскуству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430,0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Расширение сферы деятельности «Республиканского музейного комплекса Куляба» по охране и сохранению историко-культурного наследия Республики Таджикистан.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центрального стадиона Файзабадского района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2 520,0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2 520,0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Повышение уровня технического развития и совершенствование метрологической службы «Таджикстандарт».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670,0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Капитальный ремонт и строительство спортзала в школе №29 Мастчохского района.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185,0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185,0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Открытие швейного цеха в городе Сомониён района Рудаки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«Модернизация метеорологического обслуживания в Центральной Азии, часть C (дополнительное финансирование)»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Всемирный Банк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строительства нового здания Парламента и Правительства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235 000,0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235 000,0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Правительство Китайской Народной Республики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Развитие цифрового телевещания в Республике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15 815,0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15 815,0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установка вышек и радиотелевизионных станций, технических, вспомогательных и административных зданий ОАО «Телерадиоком», расположенных в махалле Ховарони г. Душанбе.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2 867,1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2 867,1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Разработка закупки и наличия технического оборудования для государственных радиоканалов «Телевидение Таджикистана» и ТМТ «Шахновьёз».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22 434,5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22 434,5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Повышение осведомленности граждан, работников и работодателей о правах в трудовых отношениях и электронная регистрация трудовых договоров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«Капитальный ремонт, модернизация технологической базы и создание информационных ресурсов Дома книги Таджикистана»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710,0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Психологической службы в подразделениях специального назначения Министерства внутренних дел Республики Таджикистан.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101,1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101,1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комнат для следственных действий, а также оснащение дежурной части и изоляторов временного содержания камерами видеонаблюдения.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590,5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590,5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системы электронного документооборота и портала для граждан.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749,0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749,0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и внедрение системы учета и регистрации огнестрельного оружия на базе УКЭ МВД Республики Таджикистан.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198,0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Зон милицейской службы (ЗМС) в отдельных регионах страны в зависимости от численности населения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378,4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378,4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патрульной полиции в УМВД г. Душанбе с объемом содержания 7 районов.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Создание мобильных полицейских участков для приема жалоб от граждан из отдаленных районов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578,0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578,0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и ремонт административных зданий, сооружений проверки воды и приобретение оборудования для метеорологических сетей.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25 360,0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25 360,0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Доплеровский радиолокационный дальности действия магнетронной базы в сочетании с программным обеспечением радарного наблюдения, обработки данных и обучения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новый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Не определено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Итого в секторе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1 205 319,6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1 057,0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1 204 262,6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4E7D3A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4E7D3A">
              <w:rPr>
                <w:rFonts w:ascii="Times New Roman Tj" w:eastAsia="Times New Roman" w:hAnsi="Times New Roman Tj"/>
                <w:sz w:val="20"/>
                <w:szCs w:val="20"/>
              </w:rPr>
              <w:t>Итого Часть A. Проекты грантов и технической помощь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 xml:space="preserve"> (в редакции пост. Правительства РТ от 30.03.2024 №208)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pStyle w:val="a5"/>
              <w:spacing w:after="0" w:line="240" w:lineRule="auto"/>
              <w:ind w:left="-75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13 208 207,7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pStyle w:val="a5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33513,7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4E7D3A" w:rsidRPr="004E7D3A" w:rsidRDefault="004E7D3A" w:rsidP="004E7D3A">
            <w:pPr>
              <w:pStyle w:val="a5"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4E7D3A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13 174 694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4E7D3A" w:rsidRPr="0099669F" w:rsidRDefault="004E7D3A" w:rsidP="004E7D3A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2. КРЕДИТНЫЕ И ГРАНТОВЫЕ ПРОЕКТЫ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§1. Сельское хозяйство и ирригация/ орошение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«Развитие сельского хозяйства на базе общин».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39 072,0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Международный Фонд Сельскохозяйственного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809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Коммерциализация сельского хозяйства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42 724,6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Всемирный Банк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Улучшение животноводства и пастбищ Фаза II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24 005,0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Международный Фонд Сельскохозяйственного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«Улучшение управления водными ресурсами в Хатлонской области».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53 500,0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Управление водными ресурсами в бассейне реки Пяндж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31 608,0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Программа смягчения последствий изменения климата для Аральского моря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11 569,0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развития местного сельскохозяйственного производства и управления водными бассейнами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19 050,0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Всемирный Банк </w:t>
            </w:r>
          </w:p>
        </w:tc>
      </w:tr>
      <w:tr w:rsidR="00602E56" w:rsidRPr="00865A5F" w:rsidTr="004E7D3A">
        <w:trPr>
          <w:gridAfter w:val="1"/>
          <w:wAfter w:w="49" w:type="dxa"/>
          <w:trHeight w:val="220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Увеличение поголовья элитного крупного рогатого скота, бело-красно, пестрого и желтого скота и закупка 1500 голов крупного рогатого скота в Республике Башкортостан Российской Федерации.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Пути развития растениеводства производственного кооператива "Шохразми боло" джамоата села Чуянгарон города Вахдат.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ирригационных систем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3 600,0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Бурение четырех вертикальных скважин для орошения земель КИ «Мирзочули Точикон» Зафарабадского района.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251 130,0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819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Освоение 24,4 тыс. га новых земель в Мирзоравотском и Сомгарском местностях Мастчохского района.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247 485,0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«Орошение и освоение земель (700 га) с целью увеличения площади садов и сельхозпродукции, фруктов и винограда в Дангаринском районе»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8 400,0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«Строительство насосного комплекса для дополнительного водоснабжения БФК в Канибадаме»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33 800,0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Дополнительная подача речной воды СФК в насосную станцию </w:t>
            </w:r>
            <w:r w:rsidRPr="0099669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​​</w:t>
            </w:r>
            <w:r w:rsidRPr="0099669F">
              <w:rPr>
                <w:rFonts w:ascii="Times New Roman Tj" w:eastAsia="Times New Roman" w:hAnsi="Times New Roman Tj" w:cs="Times New Roman Tj"/>
                <w:sz w:val="20"/>
                <w:szCs w:val="20"/>
                <w:lang w:eastAsia="ru-RU"/>
              </w:rPr>
              <w:t>Чумчук</w:t>
            </w: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-</w:t>
            </w:r>
            <w:r w:rsidRPr="0099669F">
              <w:rPr>
                <w:rFonts w:ascii="Times New Roman Tj" w:eastAsia="Times New Roman" w:hAnsi="Times New Roman Tj" w:cs="Times New Roman Tj"/>
                <w:sz w:val="20"/>
                <w:szCs w:val="20"/>
                <w:lang w:eastAsia="ru-RU"/>
              </w:rPr>
              <w:t>Джар</w:t>
            </w: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8 300,0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Развитие ирригационной сети Дангаринской долины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686 599,0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Более эффективная система ирригации земель  (второй проект Фергана)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Международная Ассоциация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Всего в секторе 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1 489 442,6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§2. Водоснабжение и канализация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«Восстановление систем водоснабжения в северных городах Таджикистана.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25 890,0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«Восстановление систем водоснабжения в северных городах Таджикистана - Фаза 2».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18 346,8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«Восстановление систем водоснабжения городов и районов южного Таджикистана - фаза 2».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14 655,8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Водоснабжение и санитария города Худжанд (Фаза 3)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10 347,0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Яванском районе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города Куляба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Управление твердыми бытовыми отходами в районе Кушониён, Хатлонской области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управления твердыми бытовыми отходами в городе  Хорог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управления твердыми бытовыми отходами в городе Турсунзода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5 147,0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управления твердыми бытовыми отходами в городе Норак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по обращению с твердыми бытовыми отходами в городе Худжанд, Фаза 2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5 910,0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Саудовский Фонд Развития, Исламский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Обеспечение питьевой водой населения местностей Лахор и Бешкапа Дангаринского района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Орошение города Куляба от реки Пяндж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14 910,0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Водоснабжение города Истиклол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839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системы водоснабжения в центра городов Турсунзаде, Гиссар и районов Шахринав, Рудаки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системы водоснабжения в Айнинском районе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16 359,0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системы водоснабжения в Раштском районе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10 710,0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систем водоснабжения и канализации в городе Куляб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17 345,4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систем водоснабжения и канализации в Яванском районе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10 455,4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систем водоснабжения и канализации в Дангаринском районе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11 635,4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систем водоснабжения в городах Хатлонской области (Нурек, Яван, Ховалинг, Балхи)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17 700,0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модернизации очистительных сооружений города Худжанд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Развитие питьевого водоснабжения в селах Хатлонской, Согдийской областей и РРП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Водоснабжение в Республике Таджикистан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Всего в секторе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410 311,7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§3. Энергетика 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849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строительства Нурекской ГЭС (фаза 1)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326 935,0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Международная Ассоциация Развития, Азиатский Банк Развития,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283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Региональный проект по передаче электроэнергии (CASA-1000)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370 677,4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Развития, Европейский инвестиционный банк, Агентство США по Международному Развитию в Таджикистане (USAID), Всемирный Банк, DFID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и восстановление «Кайракумской ГЭС».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164 042,2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и модернизация Нурекской ГЭС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325 700,0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электрических сетей высокого и низкого напряжения и установка системы автоматического учета электроэнергии в Кулябском регионе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41 540,0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Реконструкция электрических сетей высокого и низкого напряжения и установка системы автоматического учета электроэнергии в Душанбе, Бохтари южная электросеть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62 980,0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ЛЭП 500 кВ Север-Юг (Худжанд-Датка)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10 250,0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тоннеля на реке Вахш (Бойгозинская ГЭС)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41 800,0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«Строительство Зарафшанской ГЭС» (150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258 000,0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Шуробской ГЭС (850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859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 ГЭС Дупула (90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Строительство Оббурдонской ГЭС (140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«Строительство Фондарьинской ГЭС» (300 МВт)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540 000,0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электроснабжения в зимний период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Международная Ассоциация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Снижение потерь электроэнергии в Хатлонской области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41 500,0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Всего в отрасли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3 620 424,6  </w:t>
            </w:r>
          </w:p>
        </w:tc>
        <w:tc>
          <w:tcPr>
            <w:tcW w:w="1336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§4. Транспорт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«Реконструкция автомобильной дороги Душанбе-Бохтар, 1 и 2 этапы».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203 880,0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34 680,0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169 200,0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«Региональное экономическое сотрудничество Центральной Азии, коридоры 2, 3 и 5 (автомобильной дороги Оби Гарм-Нуробод), участок 1»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151 000,0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151 000,0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Азиатский Банк Развития и фонд ОПЕК 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«Региональное экономическое сотрудничество Центральной Азии, коридоры 2, 3 и 5 (автомобильной дороги Оби Гарм-Нуробод), участок 2»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150 626,8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150 626,8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развития общественного транспорта города Худжанд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26 840,0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26 840,0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Всемирный Банк </w:t>
            </w:r>
          </w:p>
        </w:tc>
      </w:tr>
      <w:tr w:rsidR="00602E56" w:rsidRPr="00865A5F" w:rsidTr="004E7D3A">
        <w:trPr>
          <w:gridAfter w:val="1"/>
          <w:wAfter w:w="49" w:type="dxa"/>
          <w:trHeight w:val="189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«Строительство автодороги Куляб-Калахумб, части А и F»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95 500,0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95 500,0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Развития, Саудовский Фонд Развития, Кувейтский Фонд Экономического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869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развития общественного транспорта Хатлонской области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9 200,0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автомобильной дороги Лаби Джар-Сангвор-Калаи-Хумб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165 000,0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дороги Лаби Джар - Сангвор - Калаи Хумб восстановление и реконструкция дороги Айни и Горный Мастчох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92 900,0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92 900,0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Автоматизированная система управления транспортом в городе Душанбе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22 000,0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Эксимбанк Китая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Восстановление объездной автомобильной дороги Оби Гарм-Нуробод в зоне затопления Рогунского водохранилища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91 974,0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91 974,0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международного аэропорта города Худжанд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7 181,0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7 181,0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Строительство железной дороги, соединяющей Таджикистан с Афганистаном и Туркменистаном (участок Айвач-Хулм)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Исламский Банк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Фонд подготовки железнодорожных проектов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9 000,0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Азиатский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Всего в сфере 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1 035 101,8  </w:t>
            </w:r>
          </w:p>
        </w:tc>
        <w:tc>
          <w:tcPr>
            <w:tcW w:w="1336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######</w:t>
            </w:r>
          </w:p>
        </w:tc>
        <w:tc>
          <w:tcPr>
            <w:tcW w:w="1735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1 000 421,8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§5. Образование и наука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строительства и оборудования школ, фаза 4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35 762,4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Саудовский Фонд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«Усиление профессионального образования и обучения»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Азиатский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879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«Поддержка реализации Национальной стратегии развития образования»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Азиатский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развития высшего образования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действующий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Всемирный Банк 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Расширение участия частного сектора в проектах профессионально-технического образования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45 000,0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Азиатский Банк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169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Доступ к учебному оборудованию для учреждений начального и среднего профессионального образования Республики Таджикистан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206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2060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Всего в секторе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181 762,4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206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206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§6. Здравоохранение и социальная защита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«Улучшение медицинского обслуживания матери и ребенка в четырех районах Хатлонской области Республики Таджикистан»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27 000,0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действующий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Строительство инфекционного диспансера в городе Душанбе 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Исламский Банк Развития планирует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Создание службы экстренной медицинской эвакуации в Республике Таджикистан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8 000,0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Улучшение фармацевтических услуг в Республике Таджикистан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19 150,0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Развитие служб охраны здоровья матери и ребенка в сельской местности РРП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16 000,0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157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Продолжение строительства нового комплекса Таджикского государственного медицинского университета имени А. Сино и его оборудование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889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развития медицинских услуг (дополнительные средства)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890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Усиление системы социальной защиты (дополнительные средства)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Всемирный Банк 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Всего в отрасли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105 150,0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99669F" w:rsidTr="00865A5F">
        <w:trPr>
          <w:trHeight w:val="315"/>
        </w:trPr>
        <w:tc>
          <w:tcPr>
            <w:tcW w:w="13563" w:type="dxa"/>
            <w:gridSpan w:val="8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§7. Другие  секторы </w:t>
            </w:r>
          </w:p>
        </w:tc>
      </w:tr>
      <w:tr w:rsidR="00602E56" w:rsidRPr="00865A5F" w:rsidTr="004E7D3A">
        <w:trPr>
          <w:gridAfter w:val="1"/>
          <w:wAfter w:w="49" w:type="dxa"/>
          <w:trHeight w:val="126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891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Проект «Укрепление критической инфраструктуры для обеспечения устойчивости к стихийным бедствиям».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50 000,0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действующий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892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Улучшение управления государственными финансами Этап 2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19 770,0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действующий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Европейский Банк Реконструкции и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94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893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Реконструкция горнолыжной базы Сафеддара в джамоате Такоб Варзобского района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14 000,0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Не определено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894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создания рабочих мест и развития навыков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15 000,0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Международная Ассоциация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895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Операция поддержки разработки политики DPO-2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Международная Ассоциация Развития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Операция поддержки разработки политики DPO-3 </w:t>
            </w:r>
          </w:p>
        </w:tc>
        <w:tc>
          <w:tcPr>
            <w:tcW w:w="1842" w:type="dxa"/>
            <w:shd w:val="clear" w:color="000000" w:fill="FFFFFF"/>
            <w:noWrap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897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Проект кредита для поддержки бюджета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30 000,0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Всемирный Банк 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898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Национальный проект санитарной реформы и реабилитации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20 000,0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 xml:space="preserve"> новый  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Международная Ассоциация Развития</w:t>
            </w:r>
          </w:p>
        </w:tc>
      </w:tr>
      <w:tr w:rsidR="00602E56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Всего в секторе  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188 770,0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602E56" w:rsidRPr="00865A5F" w:rsidTr="004E7D3A">
        <w:trPr>
          <w:gridAfter w:val="1"/>
          <w:wAfter w:w="49" w:type="dxa"/>
          <w:trHeight w:val="630"/>
        </w:trPr>
        <w:tc>
          <w:tcPr>
            <w:tcW w:w="750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  <w:t>Итого кредитные и грантовые проекты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  <w:t xml:space="preserve">7 030 963,1  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602E56" w:rsidRPr="0099669F" w:rsidRDefault="008C745C" w:rsidP="008C745C">
            <w:pPr>
              <w:spacing w:after="0" w:line="240" w:lineRule="auto"/>
              <w:ind w:right="-227"/>
              <w:rPr>
                <w:rFonts w:ascii="Times New Roman Tj" w:eastAsia="Times New Roman" w:hAnsi="Times New Roman Tj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34680,0</w:t>
            </w: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color w:val="000000"/>
                <w:sz w:val="20"/>
                <w:szCs w:val="20"/>
                <w:lang w:eastAsia="ru-RU"/>
              </w:rPr>
              <w:t xml:space="preserve">1 000 421,8  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602E56" w:rsidRPr="0099669F" w:rsidRDefault="00602E56" w:rsidP="00602E56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  <w:tr w:rsidR="005F3810" w:rsidRPr="00865A5F" w:rsidTr="004E7D3A">
        <w:trPr>
          <w:gridAfter w:val="1"/>
          <w:wAfter w:w="49" w:type="dxa"/>
          <w:trHeight w:val="315"/>
        </w:trPr>
        <w:tc>
          <w:tcPr>
            <w:tcW w:w="750" w:type="dxa"/>
            <w:shd w:val="clear" w:color="000000" w:fill="FFFFFF"/>
            <w:vAlign w:val="center"/>
            <w:hideMark/>
          </w:tcPr>
          <w:p w:rsidR="005F3810" w:rsidRPr="0099669F" w:rsidRDefault="005F3810" w:rsidP="005F3810">
            <w:pPr>
              <w:spacing w:after="0" w:line="240" w:lineRule="auto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25" w:type="dxa"/>
            <w:shd w:val="clear" w:color="000000" w:fill="FFFFFF"/>
            <w:vAlign w:val="center"/>
            <w:hideMark/>
          </w:tcPr>
          <w:p w:rsidR="005F3810" w:rsidRPr="0099669F" w:rsidRDefault="005F3810" w:rsidP="005F3810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</w:pPr>
            <w:r w:rsidRPr="005F3810">
              <w:rPr>
                <w:rFonts w:ascii="Times New Roman" w:hAnsi="Times New Roman"/>
                <w:sz w:val="20"/>
                <w:szCs w:val="20"/>
                <w:lang w:val="tg-Cyrl-TJ"/>
              </w:rPr>
              <w:t>Всего проектов Программы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 xml:space="preserve"> </w:t>
            </w:r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 xml:space="preserve">(в </w:t>
            </w:r>
            <w:bookmarkStart w:id="1" w:name="_GoBack"/>
            <w:bookmarkEnd w:id="1"/>
            <w:r w:rsidRPr="004E7D3A">
              <w:rPr>
                <w:rFonts w:ascii="Times New Roman Tj" w:eastAsia="Times New Roman" w:hAnsi="Times New Roman Tj"/>
                <w:color w:val="FF0000"/>
                <w:sz w:val="20"/>
                <w:szCs w:val="20"/>
                <w:lang w:eastAsia="ru-RU"/>
              </w:rPr>
              <w:t>редакции пост. Правительства РТ от 30.03.2024 №208)</w:t>
            </w:r>
            <w:r w:rsidRPr="0099669F">
              <w:rPr>
                <w:rFonts w:ascii="Times New Roman Tj" w:eastAsia="Times New Roman" w:hAnsi="Times New Roman Tj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2" w:type="dxa"/>
            <w:shd w:val="clear" w:color="000000" w:fill="FFFFFF"/>
            <w:vAlign w:val="center"/>
            <w:hideMark/>
          </w:tcPr>
          <w:p w:rsidR="005F3810" w:rsidRPr="005F3810" w:rsidRDefault="005F3810" w:rsidP="005F381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</w:pPr>
            <w:r w:rsidRPr="005F3810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20 239 170,7</w:t>
            </w:r>
          </w:p>
        </w:tc>
        <w:tc>
          <w:tcPr>
            <w:tcW w:w="1336" w:type="dxa"/>
            <w:shd w:val="clear" w:color="000000" w:fill="FFFFFF"/>
            <w:vAlign w:val="center"/>
            <w:hideMark/>
          </w:tcPr>
          <w:p w:rsidR="005F3810" w:rsidRPr="005F3810" w:rsidRDefault="005F3810" w:rsidP="005F38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5F3810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>68 193,7</w:t>
            </w:r>
          </w:p>
        </w:tc>
        <w:tc>
          <w:tcPr>
            <w:tcW w:w="1735" w:type="dxa"/>
            <w:shd w:val="clear" w:color="000000" w:fill="FFFFFF"/>
            <w:vAlign w:val="center"/>
            <w:hideMark/>
          </w:tcPr>
          <w:p w:rsidR="005F3810" w:rsidRPr="005F3810" w:rsidRDefault="005F3810" w:rsidP="005F38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5F3810">
              <w:rPr>
                <w:rFonts w:ascii="Times New Roman" w:eastAsia="Times New Roman" w:hAnsi="Times New Roman"/>
                <w:sz w:val="20"/>
                <w:szCs w:val="20"/>
                <w:lang w:val="tg-Cyrl-TJ" w:eastAsia="ja-JP"/>
              </w:rPr>
              <w:t>20 170 977</w:t>
            </w:r>
          </w:p>
        </w:tc>
        <w:tc>
          <w:tcPr>
            <w:tcW w:w="1515" w:type="dxa"/>
            <w:shd w:val="clear" w:color="000000" w:fill="FFFFFF"/>
            <w:vAlign w:val="center"/>
            <w:hideMark/>
          </w:tcPr>
          <w:p w:rsidR="005F3810" w:rsidRPr="0099669F" w:rsidRDefault="005F3810" w:rsidP="005F3810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11" w:type="dxa"/>
            <w:shd w:val="clear" w:color="000000" w:fill="FFFFFF"/>
            <w:vAlign w:val="center"/>
            <w:hideMark/>
          </w:tcPr>
          <w:p w:rsidR="005F3810" w:rsidRPr="0099669F" w:rsidRDefault="005F3810" w:rsidP="005F3810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</w:pPr>
            <w:r w:rsidRPr="0099669F">
              <w:rPr>
                <w:rFonts w:ascii="Times New Roman Tj" w:eastAsia="Times New Roman" w:hAnsi="Times New Roman Tj"/>
                <w:sz w:val="20"/>
                <w:szCs w:val="20"/>
                <w:lang w:eastAsia="ru-RU"/>
              </w:rPr>
              <w:t> </w:t>
            </w:r>
          </w:p>
        </w:tc>
      </w:tr>
    </w:tbl>
    <w:p w:rsidR="0011470A" w:rsidRPr="00865A5F" w:rsidRDefault="0011470A">
      <w:pPr>
        <w:rPr>
          <w:sz w:val="20"/>
          <w:szCs w:val="20"/>
        </w:rPr>
      </w:pPr>
    </w:p>
    <w:sectPr w:rsidR="0011470A" w:rsidRPr="00865A5F" w:rsidSect="0099669F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69F"/>
    <w:rsid w:val="0011470A"/>
    <w:rsid w:val="001B74CE"/>
    <w:rsid w:val="001C6AAD"/>
    <w:rsid w:val="00497941"/>
    <w:rsid w:val="004E7D3A"/>
    <w:rsid w:val="005674AA"/>
    <w:rsid w:val="005F3810"/>
    <w:rsid w:val="00602E56"/>
    <w:rsid w:val="00865A5F"/>
    <w:rsid w:val="008C745C"/>
    <w:rsid w:val="009214EE"/>
    <w:rsid w:val="0099669F"/>
    <w:rsid w:val="00B050C1"/>
    <w:rsid w:val="00D530AA"/>
    <w:rsid w:val="00F4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7FE736A"/>
  <w15:chartTrackingRefBased/>
  <w15:docId w15:val="{E878C638-4730-447D-9F8B-0BDE8AB2A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9669F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99669F"/>
    <w:rPr>
      <w:color w:val="800080"/>
      <w:u w:val="single"/>
    </w:rPr>
  </w:style>
  <w:style w:type="paragraph" w:customStyle="1" w:styleId="msonormal0">
    <w:name w:val="msonormal"/>
    <w:basedOn w:val="a"/>
    <w:rsid w:val="009966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5">
    <w:name w:val="font5"/>
    <w:basedOn w:val="a"/>
    <w:rsid w:val="0099669F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font6">
    <w:name w:val="font6"/>
    <w:basedOn w:val="a"/>
    <w:rsid w:val="0099669F"/>
    <w:pPr>
      <w:spacing w:before="100" w:beforeAutospacing="1" w:after="100" w:afterAutospacing="1" w:line="240" w:lineRule="auto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2"/>
      <w:szCs w:val="12"/>
      <w:lang w:eastAsia="ru-RU"/>
    </w:rPr>
  </w:style>
  <w:style w:type="paragraph" w:customStyle="1" w:styleId="xl84">
    <w:name w:val="xl8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2"/>
      <w:szCs w:val="12"/>
      <w:lang w:eastAsia="ru-RU"/>
    </w:rPr>
  </w:style>
  <w:style w:type="paragraph" w:customStyle="1" w:styleId="xl86">
    <w:name w:val="xl8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87">
    <w:name w:val="xl8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88">
    <w:name w:val="xl8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eastAsia="Times New Roman" w:cs="Calibri"/>
      <w:sz w:val="28"/>
      <w:szCs w:val="28"/>
      <w:lang w:eastAsia="ru-RU"/>
    </w:rPr>
  </w:style>
  <w:style w:type="paragraph" w:customStyle="1" w:styleId="xl91">
    <w:name w:val="xl9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eastAsia="Times New Roman" w:cs="Calibri"/>
      <w:sz w:val="28"/>
      <w:szCs w:val="28"/>
      <w:lang w:eastAsia="ru-RU"/>
    </w:rPr>
  </w:style>
  <w:style w:type="paragraph" w:customStyle="1" w:styleId="xl92">
    <w:name w:val="xl9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 Tj" w:eastAsia="Times New Roman" w:hAnsi="Times New Roman Tj"/>
      <w:color w:val="000000"/>
      <w:sz w:val="28"/>
      <w:szCs w:val="28"/>
      <w:lang w:eastAsia="ru-RU"/>
    </w:rPr>
  </w:style>
  <w:style w:type="paragraph" w:customStyle="1" w:styleId="xl94">
    <w:name w:val="xl9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6">
    <w:name w:val="xl9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 Tj" w:eastAsia="Times New Roman" w:hAnsi="Times New Roman Tj"/>
      <w:sz w:val="28"/>
      <w:szCs w:val="28"/>
      <w:lang w:eastAsia="ru-RU"/>
    </w:rPr>
  </w:style>
  <w:style w:type="paragraph" w:customStyle="1" w:styleId="xl98">
    <w:name w:val="xl9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DB4E2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9">
    <w:name w:val="xl9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28"/>
      <w:szCs w:val="28"/>
      <w:lang w:eastAsia="ru-RU"/>
    </w:rPr>
  </w:style>
  <w:style w:type="paragraph" w:customStyle="1" w:styleId="xl100">
    <w:name w:val="xl10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ru-RU"/>
    </w:rPr>
  </w:style>
  <w:style w:type="paragraph" w:customStyle="1" w:styleId="xl103">
    <w:name w:val="xl103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FF0000"/>
      <w:sz w:val="12"/>
      <w:szCs w:val="12"/>
      <w:lang w:eastAsia="ru-RU"/>
    </w:rPr>
  </w:style>
  <w:style w:type="paragraph" w:customStyle="1" w:styleId="xl104">
    <w:name w:val="xl104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xl105">
    <w:name w:val="xl105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ru-RU"/>
    </w:rPr>
  </w:style>
  <w:style w:type="paragraph" w:customStyle="1" w:styleId="xl106">
    <w:name w:val="xl106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FF"/>
      <w:sz w:val="12"/>
      <w:szCs w:val="12"/>
      <w:lang w:eastAsia="ru-RU"/>
    </w:rPr>
  </w:style>
  <w:style w:type="paragraph" w:customStyle="1" w:styleId="xl108">
    <w:name w:val="xl10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2060"/>
      <w:sz w:val="24"/>
      <w:szCs w:val="24"/>
      <w:lang w:eastAsia="ru-RU"/>
    </w:rPr>
  </w:style>
  <w:style w:type="paragraph" w:customStyle="1" w:styleId="xl109">
    <w:name w:val="xl109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99669F"/>
    <w:pP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rsid w:val="0099669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2"/>
      <w:szCs w:val="12"/>
      <w:lang w:eastAsia="ru-RU"/>
    </w:rPr>
  </w:style>
  <w:style w:type="paragraph" w:customStyle="1" w:styleId="xl114">
    <w:name w:val="xl11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16">
    <w:name w:val="xl116"/>
    <w:basedOn w:val="a"/>
    <w:rsid w:val="0099669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ru-RU"/>
    </w:rPr>
  </w:style>
  <w:style w:type="paragraph" w:customStyle="1" w:styleId="xl117">
    <w:name w:val="xl11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18">
    <w:name w:val="xl11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19">
    <w:name w:val="xl11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FF0000"/>
      <w:sz w:val="24"/>
      <w:szCs w:val="24"/>
      <w:lang w:eastAsia="ru-RU"/>
    </w:rPr>
  </w:style>
  <w:style w:type="paragraph" w:customStyle="1" w:styleId="xl120">
    <w:name w:val="xl12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24">
    <w:name w:val="xl12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25">
    <w:name w:val="xl12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26">
    <w:name w:val="xl12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27">
    <w:name w:val="xl12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29">
    <w:name w:val="xl12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30">
    <w:name w:val="xl13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31">
    <w:name w:val="xl13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33">
    <w:name w:val="xl13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34">
    <w:name w:val="xl13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36">
    <w:name w:val="xl13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37">
    <w:name w:val="xl13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38">
    <w:name w:val="xl13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39">
    <w:name w:val="xl13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40">
    <w:name w:val="xl14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41">
    <w:name w:val="xl14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42">
    <w:name w:val="xl14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43">
    <w:name w:val="xl14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44">
    <w:name w:val="xl14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45">
    <w:name w:val="xl14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color w:val="000000"/>
      <w:sz w:val="24"/>
      <w:szCs w:val="24"/>
      <w:lang w:eastAsia="ru-RU"/>
    </w:rPr>
  </w:style>
  <w:style w:type="paragraph" w:customStyle="1" w:styleId="xl149">
    <w:name w:val="xl14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50">
    <w:name w:val="xl150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2">
    <w:name w:val="xl15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54">
    <w:name w:val="xl15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55">
    <w:name w:val="xl15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58">
    <w:name w:val="xl158"/>
    <w:basedOn w:val="a"/>
    <w:rsid w:val="0099669F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59">
    <w:name w:val="xl159"/>
    <w:basedOn w:val="a"/>
    <w:rsid w:val="0099669F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60">
    <w:name w:val="xl160"/>
    <w:basedOn w:val="a"/>
    <w:rsid w:val="0099669F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61">
    <w:name w:val="xl16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62">
    <w:name w:val="xl16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99669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66">
    <w:name w:val="xl166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67">
    <w:name w:val="xl167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000000"/>
      <w:sz w:val="24"/>
      <w:szCs w:val="24"/>
      <w:lang w:eastAsia="ru-RU"/>
    </w:rPr>
  </w:style>
  <w:style w:type="paragraph" w:customStyle="1" w:styleId="xl168">
    <w:name w:val="xl168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69">
    <w:name w:val="xl169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color w:val="FF0000"/>
      <w:sz w:val="24"/>
      <w:szCs w:val="24"/>
      <w:lang w:eastAsia="ru-RU"/>
    </w:rPr>
  </w:style>
  <w:style w:type="paragraph" w:customStyle="1" w:styleId="xl170">
    <w:name w:val="xl170"/>
    <w:basedOn w:val="a"/>
    <w:rsid w:val="0099669F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71">
    <w:name w:val="xl17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72">
    <w:name w:val="xl17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73">
    <w:name w:val="xl173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74">
    <w:name w:val="xl174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99669F"/>
    <w:pPr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/>
      <w:sz w:val="24"/>
      <w:szCs w:val="24"/>
      <w:lang w:eastAsia="ru-RU"/>
    </w:rPr>
  </w:style>
  <w:style w:type="paragraph" w:customStyle="1" w:styleId="xl177">
    <w:name w:val="xl177"/>
    <w:basedOn w:val="a"/>
    <w:rsid w:val="009966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/>
      <w:i/>
      <w:iCs/>
      <w:sz w:val="24"/>
      <w:szCs w:val="24"/>
      <w:lang w:eastAsia="ru-RU"/>
    </w:rPr>
  </w:style>
  <w:style w:type="paragraph" w:customStyle="1" w:styleId="xl178">
    <w:name w:val="xl178"/>
    <w:basedOn w:val="a"/>
    <w:rsid w:val="0099669F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79">
    <w:name w:val="xl179"/>
    <w:basedOn w:val="a"/>
    <w:rsid w:val="0099669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80">
    <w:name w:val="xl180"/>
    <w:basedOn w:val="a"/>
    <w:rsid w:val="0099669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81">
    <w:name w:val="xl181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customStyle="1" w:styleId="xl182">
    <w:name w:val="xl182"/>
    <w:basedOn w:val="a"/>
    <w:rsid w:val="009966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050C1"/>
    <w:pPr>
      <w:spacing w:after="200" w:line="276" w:lineRule="auto"/>
      <w:ind w:left="720"/>
      <w:contextualSpacing/>
    </w:pPr>
    <w:rPr>
      <w:rFonts w:ascii="Times New Roman Tj" w:hAnsi="Times New Roman Tj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03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123</Pages>
  <Words>21832</Words>
  <Characters>124444</Characters>
  <Application>Microsoft Office Word</Application>
  <DocSecurity>0</DocSecurity>
  <Lines>1037</Lines>
  <Paragraphs>291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2024-10-02T07:07:00Z</dcterms:created>
  <dcterms:modified xsi:type="dcterms:W3CDTF">2024-10-02T07:07:00Z</dcterms:modified>
</cp:coreProperties>
</file>